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53" w:rsidRPr="00F72905" w:rsidRDefault="006B6153" w:rsidP="000971E9">
      <w:pPr>
        <w:spacing w:line="240" w:lineRule="auto"/>
        <w:jc w:val="both"/>
        <w:rPr>
          <w:sz w:val="28"/>
          <w:szCs w:val="28"/>
          <w:lang w:val="fi-FI"/>
        </w:rPr>
      </w:pPr>
      <w:bookmarkStart w:id="0" w:name="_GoBack"/>
      <w:bookmarkEnd w:id="0"/>
      <w:r w:rsidRPr="00F72905">
        <w:rPr>
          <w:rFonts w:ascii="Times New Roman" w:hAnsi="Times New Roman" w:cs="Times New Roman"/>
          <w:sz w:val="28"/>
          <w:szCs w:val="28"/>
          <w:lang w:val="fi-FI"/>
        </w:rPr>
        <w:t>Stefano Bolognini</w:t>
      </w:r>
      <w:r w:rsidR="00BC299C" w:rsidRPr="00F72905">
        <w:rPr>
          <w:sz w:val="28"/>
          <w:szCs w:val="28"/>
          <w:lang w:val="fi-FI"/>
        </w:rPr>
        <w:t xml:space="preserve"> </w:t>
      </w:r>
      <w:r w:rsidR="00D43AB2" w:rsidRPr="00F72905">
        <w:rPr>
          <w:sz w:val="28"/>
          <w:szCs w:val="28"/>
          <w:lang w:val="fi-FI"/>
        </w:rPr>
        <w:t xml:space="preserve"> </w:t>
      </w:r>
    </w:p>
    <w:p w:rsidR="006B6153" w:rsidRPr="00F72905" w:rsidRDefault="0061128A" w:rsidP="000971E9">
      <w:pPr>
        <w:spacing w:line="240" w:lineRule="auto"/>
        <w:jc w:val="both"/>
        <w:rPr>
          <w:rFonts w:ascii="Times New Roman" w:hAnsi="Times New Roman" w:cs="Times New Roman"/>
          <w:b/>
          <w:sz w:val="28"/>
          <w:szCs w:val="28"/>
          <w:lang w:val="fi-FI"/>
        </w:rPr>
      </w:pPr>
      <w:r w:rsidRPr="00F72905">
        <w:rPr>
          <w:rFonts w:ascii="Times New Roman" w:hAnsi="Times New Roman" w:cs="Times New Roman"/>
          <w:b/>
          <w:sz w:val="28"/>
          <w:szCs w:val="28"/>
          <w:lang w:val="fi-FI"/>
        </w:rPr>
        <w:t>PSYKOANALYYSI MUUTTUVASSA MAAILMASSA</w:t>
      </w:r>
    </w:p>
    <w:p w:rsidR="0061128A" w:rsidRPr="00F72905" w:rsidRDefault="0061128A" w:rsidP="000971E9">
      <w:pPr>
        <w:spacing w:line="240" w:lineRule="auto"/>
        <w:jc w:val="both"/>
        <w:rPr>
          <w:rFonts w:ascii="Times New Roman" w:hAnsi="Times New Roman" w:cs="Times New Roman"/>
          <w:b/>
          <w:sz w:val="28"/>
          <w:szCs w:val="28"/>
          <w:lang w:val="fi-FI"/>
        </w:rPr>
      </w:pPr>
    </w:p>
    <w:p w:rsidR="00613EA4" w:rsidRPr="00F72905" w:rsidRDefault="0061128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Meneillään olevat taloudelliset ja poliittiset kehityskulut, samoin kuin </w:t>
      </w:r>
      <w:r w:rsidR="006E6726" w:rsidRPr="00F72905">
        <w:rPr>
          <w:rFonts w:ascii="Times New Roman" w:hAnsi="Times New Roman" w:cs="Times New Roman"/>
          <w:sz w:val="28"/>
          <w:szCs w:val="28"/>
          <w:lang w:val="fi-FI"/>
        </w:rPr>
        <w:t xml:space="preserve">uudet </w:t>
      </w:r>
      <w:r w:rsidRPr="00F72905">
        <w:rPr>
          <w:rFonts w:ascii="Times New Roman" w:hAnsi="Times New Roman" w:cs="Times New Roman"/>
          <w:sz w:val="28"/>
          <w:szCs w:val="28"/>
          <w:lang w:val="fi-FI"/>
        </w:rPr>
        <w:t xml:space="preserve">kulttuurin </w:t>
      </w:r>
      <w:r w:rsidR="00543251">
        <w:rPr>
          <w:rFonts w:ascii="Times New Roman" w:hAnsi="Times New Roman" w:cs="Times New Roman"/>
          <w:sz w:val="28"/>
          <w:szCs w:val="28"/>
          <w:lang w:val="fi-FI"/>
        </w:rPr>
        <w:t xml:space="preserve">ilmiöt </w:t>
      </w:r>
      <w:r w:rsidRPr="00F72905">
        <w:rPr>
          <w:rFonts w:ascii="Times New Roman" w:hAnsi="Times New Roman" w:cs="Times New Roman"/>
          <w:sz w:val="28"/>
          <w:szCs w:val="28"/>
          <w:lang w:val="fi-FI"/>
        </w:rPr>
        <w:t>sekä kommunikaation muodot</w:t>
      </w:r>
      <w:r w:rsidR="00465AA0"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saavat aikaan niin monimutkaisia muutoksia ihmisten elämässä, että tulevaisuuden </w:t>
      </w:r>
      <w:r w:rsidR="006E6726" w:rsidRPr="00F72905">
        <w:rPr>
          <w:rFonts w:ascii="Times New Roman" w:hAnsi="Times New Roman" w:cs="Times New Roman"/>
          <w:sz w:val="28"/>
          <w:szCs w:val="28"/>
          <w:lang w:val="fi-FI"/>
        </w:rPr>
        <w:t xml:space="preserve">yleisen </w:t>
      </w:r>
      <w:r w:rsidRPr="00F72905">
        <w:rPr>
          <w:rFonts w:ascii="Times New Roman" w:hAnsi="Times New Roman" w:cs="Times New Roman"/>
          <w:sz w:val="28"/>
          <w:szCs w:val="28"/>
          <w:lang w:val="fi-FI"/>
        </w:rPr>
        <w:t>epävarmuuden lisäksi nykyistä tilannetta on vaikea k</w:t>
      </w:r>
      <w:r w:rsidR="00465AA0" w:rsidRPr="00F72905">
        <w:rPr>
          <w:rFonts w:ascii="Times New Roman" w:hAnsi="Times New Roman" w:cs="Times New Roman"/>
          <w:sz w:val="28"/>
          <w:szCs w:val="28"/>
          <w:lang w:val="fi-FI"/>
        </w:rPr>
        <w:t>uvata riittävän realistisesti. Kattavan vision</w:t>
      </w:r>
      <w:r w:rsidRPr="00F72905">
        <w:rPr>
          <w:rFonts w:ascii="Times New Roman" w:hAnsi="Times New Roman" w:cs="Times New Roman"/>
          <w:sz w:val="28"/>
          <w:szCs w:val="28"/>
          <w:lang w:val="fi-FI"/>
        </w:rPr>
        <w:t xml:space="preserve"> muodostaminen, edes psykoanalyysin omaan kenttään pitäytyen, </w:t>
      </w:r>
      <w:r w:rsidR="00471FBB" w:rsidRPr="00F72905">
        <w:rPr>
          <w:rFonts w:ascii="Times New Roman" w:hAnsi="Times New Roman" w:cs="Times New Roman"/>
          <w:sz w:val="28"/>
          <w:szCs w:val="28"/>
          <w:lang w:val="fi-FI"/>
        </w:rPr>
        <w:t>on siis hyvin kunnianhimoinen tavoite.</w:t>
      </w:r>
    </w:p>
    <w:p w:rsidR="00471FBB" w:rsidRPr="00F72905" w:rsidRDefault="00465AA0"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A</w:t>
      </w:r>
      <w:r w:rsidR="00471FBB" w:rsidRPr="00F72905">
        <w:rPr>
          <w:rFonts w:ascii="Times New Roman" w:hAnsi="Times New Roman" w:cs="Times New Roman"/>
          <w:sz w:val="28"/>
          <w:szCs w:val="28"/>
          <w:lang w:val="fi-FI"/>
        </w:rPr>
        <w:t>semani IPA:n presidenttinä</w:t>
      </w:r>
      <w:r w:rsidR="00613EA4" w:rsidRPr="00F72905">
        <w:rPr>
          <w:rFonts w:ascii="Times New Roman" w:hAnsi="Times New Roman" w:cs="Times New Roman"/>
          <w:sz w:val="28"/>
          <w:szCs w:val="28"/>
          <w:lang w:val="fi-FI"/>
        </w:rPr>
        <w:t xml:space="preserve"> tarjoaa minulle </w:t>
      </w:r>
      <w:r w:rsidRPr="00F72905">
        <w:rPr>
          <w:rFonts w:ascii="Times New Roman" w:hAnsi="Times New Roman" w:cs="Times New Roman"/>
          <w:sz w:val="28"/>
          <w:szCs w:val="28"/>
          <w:lang w:val="fi-FI"/>
        </w:rPr>
        <w:t xml:space="preserve">kuitenkin </w:t>
      </w:r>
      <w:r w:rsidR="00613EA4" w:rsidRPr="00F72905">
        <w:rPr>
          <w:rFonts w:ascii="Times New Roman" w:hAnsi="Times New Roman" w:cs="Times New Roman"/>
          <w:sz w:val="28"/>
          <w:szCs w:val="28"/>
          <w:lang w:val="fi-FI"/>
        </w:rPr>
        <w:t>erityisen tilaisuuden (ja ehkä velvollisuuden) esittää teille kattavan kuvan alueiden</w:t>
      </w:r>
      <w:r w:rsidRPr="00F72905">
        <w:rPr>
          <w:rFonts w:ascii="Times New Roman" w:hAnsi="Times New Roman" w:cs="Times New Roman"/>
          <w:sz w:val="28"/>
          <w:szCs w:val="28"/>
          <w:lang w:val="fi-FI"/>
        </w:rPr>
        <w:t xml:space="preserve"> </w:t>
      </w:r>
      <w:r w:rsidR="00613EA4" w:rsidRPr="00F72905">
        <w:rPr>
          <w:rFonts w:ascii="Times New Roman" w:hAnsi="Times New Roman" w:cs="Times New Roman"/>
          <w:sz w:val="28"/>
          <w:szCs w:val="28"/>
          <w:lang w:val="fi-FI"/>
        </w:rPr>
        <w:t>välisestä näkökulmasta ja perustuen tieteelliseen kiinnostukseeni näihin kysymyksiin.</w:t>
      </w:r>
    </w:p>
    <w:p w:rsidR="00613EA4" w:rsidRPr="00F72905" w:rsidRDefault="00465AA0"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Aikarajoitusten</w:t>
      </w:r>
      <w:r w:rsidR="00613EA4" w:rsidRPr="00F72905">
        <w:rPr>
          <w:rFonts w:ascii="Times New Roman" w:hAnsi="Times New Roman" w:cs="Times New Roman"/>
          <w:sz w:val="28"/>
          <w:szCs w:val="28"/>
          <w:lang w:val="fi-FI"/>
        </w:rPr>
        <w:t xml:space="preserve"> </w:t>
      </w:r>
      <w:r w:rsidRPr="00F72905">
        <w:rPr>
          <w:rFonts w:ascii="Times New Roman" w:hAnsi="Times New Roman" w:cs="Times New Roman"/>
          <w:sz w:val="28"/>
          <w:szCs w:val="28"/>
          <w:lang w:val="fi-FI"/>
        </w:rPr>
        <w:t>vuoksi tässä esittämäni pohd</w:t>
      </w:r>
      <w:r w:rsidR="00C43670" w:rsidRPr="00F72905">
        <w:rPr>
          <w:rFonts w:ascii="Times New Roman" w:hAnsi="Times New Roman" w:cs="Times New Roman"/>
          <w:sz w:val="28"/>
          <w:szCs w:val="28"/>
          <w:lang w:val="fi-FI"/>
        </w:rPr>
        <w:t>i</w:t>
      </w:r>
      <w:r w:rsidRPr="00F72905">
        <w:rPr>
          <w:rFonts w:ascii="Times New Roman" w:hAnsi="Times New Roman" w:cs="Times New Roman"/>
          <w:sz w:val="28"/>
          <w:szCs w:val="28"/>
          <w:lang w:val="fi-FI"/>
        </w:rPr>
        <w:t>nna</w:t>
      </w:r>
      <w:r w:rsidR="00613EA4" w:rsidRPr="00F72905">
        <w:rPr>
          <w:rFonts w:ascii="Times New Roman" w:hAnsi="Times New Roman" w:cs="Times New Roman"/>
          <w:sz w:val="28"/>
          <w:szCs w:val="28"/>
          <w:lang w:val="fi-FI"/>
        </w:rPr>
        <w:t xml:space="preserve">t ovat kaavamaisia ja tiiviitä. </w:t>
      </w:r>
      <w:r w:rsidR="00C43670" w:rsidRPr="00F72905">
        <w:rPr>
          <w:rFonts w:ascii="Times New Roman" w:hAnsi="Times New Roman" w:cs="Times New Roman"/>
          <w:sz w:val="28"/>
          <w:szCs w:val="28"/>
          <w:lang w:val="fi-FI"/>
        </w:rPr>
        <w:t>H</w:t>
      </w:r>
      <w:r w:rsidR="00613EA4" w:rsidRPr="00F72905">
        <w:rPr>
          <w:rFonts w:ascii="Times New Roman" w:hAnsi="Times New Roman" w:cs="Times New Roman"/>
          <w:sz w:val="28"/>
          <w:szCs w:val="28"/>
          <w:lang w:val="fi-FI"/>
        </w:rPr>
        <w:t>aluan rohkaista teitä kaikkia tutkimaan esittämiäni näkökohtia perinpohjaisemmin, arvioimaan niiden todenperäisyyttä sekä mahdollisia seuraamuksia keskustelemalla niistä kollegojen kanssa. Voi olla</w:t>
      </w:r>
      <w:r w:rsidR="00AD10E8" w:rsidRPr="00F72905">
        <w:rPr>
          <w:rFonts w:ascii="Times New Roman" w:hAnsi="Times New Roman" w:cs="Times New Roman"/>
          <w:sz w:val="28"/>
          <w:szCs w:val="28"/>
          <w:lang w:val="fi-FI"/>
        </w:rPr>
        <w:t>,</w:t>
      </w:r>
      <w:r w:rsidR="00613EA4" w:rsidRPr="00F72905">
        <w:rPr>
          <w:rFonts w:ascii="Times New Roman" w:hAnsi="Times New Roman" w:cs="Times New Roman"/>
          <w:sz w:val="28"/>
          <w:szCs w:val="28"/>
          <w:lang w:val="fi-FI"/>
        </w:rPr>
        <w:t xml:space="preserve"> että jotkut pohdiskeluni eivät ole kaikkien toiveiden mukaisia,</w:t>
      </w:r>
      <w:r w:rsidR="00AD10E8" w:rsidRPr="00F72905">
        <w:rPr>
          <w:rFonts w:ascii="Times New Roman" w:hAnsi="Times New Roman" w:cs="Times New Roman"/>
          <w:sz w:val="28"/>
          <w:szCs w:val="28"/>
          <w:lang w:val="fi-FI"/>
        </w:rPr>
        <w:t xml:space="preserve"> mutta siitä huolimatta saattaa olla paikallaan pohtia ja keskustella niistä edelleen. </w:t>
      </w:r>
    </w:p>
    <w:p w:rsidR="00613EA4" w:rsidRPr="00F72905" w:rsidRDefault="00613EA4" w:rsidP="000971E9">
      <w:pPr>
        <w:spacing w:line="240" w:lineRule="auto"/>
        <w:jc w:val="both"/>
        <w:rPr>
          <w:rFonts w:ascii="Times New Roman" w:hAnsi="Times New Roman" w:cs="Times New Roman"/>
          <w:sz w:val="28"/>
          <w:szCs w:val="28"/>
          <w:lang w:val="fi-FI"/>
        </w:rPr>
      </w:pPr>
    </w:p>
    <w:p w:rsidR="0061718B" w:rsidRPr="00F72905" w:rsidRDefault="006C261A" w:rsidP="000971E9">
      <w:pPr>
        <w:spacing w:line="240" w:lineRule="auto"/>
        <w:jc w:val="both"/>
        <w:rPr>
          <w:rFonts w:ascii="Times New Roman" w:hAnsi="Times New Roman" w:cs="Times New Roman"/>
          <w:b/>
          <w:sz w:val="28"/>
          <w:szCs w:val="28"/>
          <w:lang w:val="fi-FI"/>
        </w:rPr>
      </w:pPr>
      <w:r w:rsidRPr="00F72905">
        <w:rPr>
          <w:rFonts w:ascii="Times New Roman" w:hAnsi="Times New Roman" w:cs="Times New Roman"/>
          <w:b/>
          <w:sz w:val="28"/>
          <w:szCs w:val="28"/>
          <w:lang w:val="fi-FI"/>
        </w:rPr>
        <w:t>MISSÄ OLEMME</w:t>
      </w:r>
    </w:p>
    <w:p w:rsidR="00E1467A" w:rsidRPr="00F72905" w:rsidRDefault="00E1467A" w:rsidP="000971E9">
      <w:pPr>
        <w:spacing w:line="240" w:lineRule="auto"/>
        <w:jc w:val="both"/>
        <w:rPr>
          <w:rFonts w:ascii="Times New Roman" w:hAnsi="Times New Roman" w:cs="Times New Roman"/>
          <w:sz w:val="28"/>
          <w:szCs w:val="28"/>
          <w:lang w:val="fi-FI"/>
        </w:rPr>
      </w:pPr>
    </w:p>
    <w:p w:rsidR="006C261A" w:rsidRPr="00F72905" w:rsidRDefault="006C261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Nähdäkseni keskimääräisen </w:t>
      </w:r>
      <w:r w:rsidR="00C43670" w:rsidRPr="00F72905">
        <w:rPr>
          <w:rFonts w:ascii="Times New Roman" w:hAnsi="Times New Roman" w:cs="Times New Roman"/>
          <w:sz w:val="28"/>
          <w:szCs w:val="28"/>
          <w:lang w:val="fi-FI"/>
        </w:rPr>
        <w:t>psyko</w:t>
      </w:r>
      <w:r w:rsidRPr="00F72905">
        <w:rPr>
          <w:rFonts w:ascii="Times New Roman" w:hAnsi="Times New Roman" w:cs="Times New Roman"/>
          <w:sz w:val="28"/>
          <w:szCs w:val="28"/>
          <w:lang w:val="fi-FI"/>
        </w:rPr>
        <w:t>analyytikon yleinen tieteellinen taso (teoreettinen tieto, kliiniset aidot ja mielen liikkuvuus) on kaikkiaan hyötynyt uusien teknologioiden mahdollistamasta näkemysten vaihdon tiivistymisestä.</w:t>
      </w:r>
    </w:p>
    <w:p w:rsidR="006C261A" w:rsidRPr="00F72905" w:rsidRDefault="006C261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Vaikka helppous jolla psykoanalyyttisiä artikkeleita nykyään jaetaan </w:t>
      </w:r>
      <w:r w:rsidR="00C43670" w:rsidRPr="00F72905">
        <w:rPr>
          <w:rFonts w:ascii="Times New Roman" w:hAnsi="Times New Roman" w:cs="Times New Roman"/>
          <w:sz w:val="28"/>
          <w:szCs w:val="28"/>
          <w:lang w:val="fi-FI"/>
        </w:rPr>
        <w:t xml:space="preserve">verkon </w:t>
      </w:r>
      <w:r w:rsidRPr="00F72905">
        <w:rPr>
          <w:rFonts w:ascii="Times New Roman" w:hAnsi="Times New Roman" w:cs="Times New Roman"/>
          <w:sz w:val="28"/>
          <w:szCs w:val="28"/>
          <w:lang w:val="fi-FI"/>
        </w:rPr>
        <w:t xml:space="preserve">kautta, samoin kuin </w:t>
      </w:r>
      <w:r w:rsidR="00C43670" w:rsidRPr="00F72905">
        <w:rPr>
          <w:rFonts w:ascii="Times New Roman" w:hAnsi="Times New Roman" w:cs="Times New Roman"/>
          <w:sz w:val="28"/>
          <w:szCs w:val="28"/>
          <w:lang w:val="fi-FI"/>
        </w:rPr>
        <w:t xml:space="preserve">eri puolilla maailmaa </w:t>
      </w:r>
      <w:r w:rsidRPr="00F72905">
        <w:rPr>
          <w:rFonts w:ascii="Times New Roman" w:hAnsi="Times New Roman" w:cs="Times New Roman"/>
          <w:sz w:val="28"/>
          <w:szCs w:val="28"/>
          <w:lang w:val="fi-FI"/>
        </w:rPr>
        <w:t>järjestettävien konferenssien monilukuisuus</w:t>
      </w:r>
      <w:r w:rsidR="00C43670"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on saattanut aiheuttaa jonkinlaista kyllästyneisyyttä ja </w:t>
      </w:r>
      <w:r w:rsidR="00281D7A" w:rsidRPr="00F72905">
        <w:rPr>
          <w:rFonts w:ascii="Times New Roman" w:hAnsi="Times New Roman" w:cs="Times New Roman"/>
          <w:sz w:val="28"/>
          <w:szCs w:val="28"/>
          <w:lang w:val="fi-FI"/>
        </w:rPr>
        <w:t>turhautunei</w:t>
      </w:r>
      <w:r w:rsidR="00C43670" w:rsidRPr="00F72905">
        <w:rPr>
          <w:rFonts w:ascii="Times New Roman" w:hAnsi="Times New Roman" w:cs="Times New Roman"/>
          <w:sz w:val="28"/>
          <w:szCs w:val="28"/>
          <w:lang w:val="fi-FI"/>
        </w:rPr>
        <w:t>s</w:t>
      </w:r>
      <w:r w:rsidR="00281D7A" w:rsidRPr="00F72905">
        <w:rPr>
          <w:rFonts w:ascii="Times New Roman" w:hAnsi="Times New Roman" w:cs="Times New Roman"/>
          <w:sz w:val="28"/>
          <w:szCs w:val="28"/>
          <w:lang w:val="fi-FI"/>
        </w:rPr>
        <w:t>uutta (on turhauttavaa itse kunkin narsististen ideaalien kannalta tietää</w:t>
      </w:r>
      <w:r w:rsidR="00C43670" w:rsidRPr="00F72905">
        <w:rPr>
          <w:rFonts w:ascii="Times New Roman" w:hAnsi="Times New Roman" w:cs="Times New Roman"/>
          <w:sz w:val="28"/>
          <w:szCs w:val="28"/>
          <w:lang w:val="fi-FI"/>
        </w:rPr>
        <w:t>,</w:t>
      </w:r>
      <w:r w:rsidR="00281D7A" w:rsidRPr="00F72905">
        <w:rPr>
          <w:rFonts w:ascii="Times New Roman" w:hAnsi="Times New Roman" w:cs="Times New Roman"/>
          <w:sz w:val="28"/>
          <w:szCs w:val="28"/>
          <w:lang w:val="fi-FI"/>
        </w:rPr>
        <w:t xml:space="preserve"> että kukaan ei voi lukea edes kymmenesosaa erinomaisen tasokkaasta materiaalista), on kuitenkin kiistatonta, että ideoiden ja kokemusten säännöllinen vaihtaminen on muuttanut ja rikast</w:t>
      </w:r>
      <w:r w:rsidR="00C43670" w:rsidRPr="00F72905">
        <w:rPr>
          <w:rFonts w:ascii="Times New Roman" w:hAnsi="Times New Roman" w:cs="Times New Roman"/>
          <w:sz w:val="28"/>
          <w:szCs w:val="28"/>
          <w:lang w:val="fi-FI"/>
        </w:rPr>
        <w:t>utt</w:t>
      </w:r>
      <w:r w:rsidR="00281D7A" w:rsidRPr="00F72905">
        <w:rPr>
          <w:rFonts w:ascii="Times New Roman" w:hAnsi="Times New Roman" w:cs="Times New Roman"/>
          <w:sz w:val="28"/>
          <w:szCs w:val="28"/>
          <w:lang w:val="fi-FI"/>
        </w:rPr>
        <w:t>anut useimpien analyytikoiden mentaliteettia ja teoreettista varustusta.</w:t>
      </w:r>
    </w:p>
    <w:p w:rsidR="0070170F" w:rsidRPr="00F72905" w:rsidRDefault="00C43670"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Olen vakuuttunut,</w:t>
      </w:r>
      <w:r w:rsidR="008848BE" w:rsidRPr="00F72905">
        <w:rPr>
          <w:rFonts w:ascii="Times New Roman" w:hAnsi="Times New Roman" w:cs="Times New Roman"/>
          <w:sz w:val="28"/>
          <w:szCs w:val="28"/>
          <w:lang w:val="fi-FI"/>
        </w:rPr>
        <w:t xml:space="preserve"> </w:t>
      </w:r>
      <w:r w:rsidR="0070170F" w:rsidRPr="00F72905">
        <w:rPr>
          <w:rFonts w:ascii="Times New Roman" w:hAnsi="Times New Roman" w:cs="Times New Roman"/>
          <w:sz w:val="28"/>
          <w:szCs w:val="28"/>
          <w:lang w:val="fi-FI"/>
        </w:rPr>
        <w:t>että CAPSan edustama “</w:t>
      </w:r>
      <w:r w:rsidRPr="00F72905">
        <w:rPr>
          <w:rFonts w:ascii="Times New Roman" w:hAnsi="Times New Roman" w:cs="Times New Roman"/>
          <w:sz w:val="28"/>
          <w:szCs w:val="28"/>
          <w:lang w:val="fi-FI"/>
        </w:rPr>
        <w:t>ristiin hedelmö</w:t>
      </w:r>
      <w:r w:rsidR="0070170F" w:rsidRPr="00F72905">
        <w:rPr>
          <w:rFonts w:ascii="Times New Roman" w:hAnsi="Times New Roman" w:cs="Times New Roman"/>
          <w:sz w:val="28"/>
          <w:szCs w:val="28"/>
          <w:lang w:val="fi-FI"/>
        </w:rPr>
        <w:t xml:space="preserve">ittämisen” malli kuvastaa hyvin sitä muutosta mikä on tapahtumassa uusissa analyytikkopolvissa, jotka ovat avoimia uudistuksille ja halukkaita syventämään tietojaan kollegoidensa työstä </w:t>
      </w:r>
      <w:r w:rsidR="008848BE" w:rsidRPr="00F72905">
        <w:rPr>
          <w:rFonts w:ascii="Times New Roman" w:hAnsi="Times New Roman" w:cs="Times New Roman"/>
          <w:sz w:val="28"/>
          <w:szCs w:val="28"/>
          <w:lang w:val="fi-FI"/>
        </w:rPr>
        <w:t xml:space="preserve">eri </w:t>
      </w:r>
      <w:r w:rsidR="0070170F" w:rsidRPr="00F72905">
        <w:rPr>
          <w:rFonts w:ascii="Times New Roman" w:hAnsi="Times New Roman" w:cs="Times New Roman"/>
          <w:sz w:val="28"/>
          <w:szCs w:val="28"/>
          <w:lang w:val="fi-FI"/>
        </w:rPr>
        <w:t>maissa ja alueilla</w:t>
      </w:r>
      <w:r w:rsidR="00A73729" w:rsidRPr="00F72905">
        <w:rPr>
          <w:rFonts w:ascii="Times New Roman" w:hAnsi="Times New Roman" w:cs="Times New Roman"/>
          <w:sz w:val="28"/>
          <w:szCs w:val="28"/>
          <w:lang w:val="fi-FI"/>
        </w:rPr>
        <w:t xml:space="preserve">. Kunnioitan toki </w:t>
      </w:r>
      <w:r w:rsidR="008848BE" w:rsidRPr="00F72905">
        <w:rPr>
          <w:rFonts w:ascii="Times New Roman" w:hAnsi="Times New Roman" w:cs="Times New Roman"/>
          <w:sz w:val="28"/>
          <w:szCs w:val="28"/>
          <w:lang w:val="fi-FI"/>
        </w:rPr>
        <w:t xml:space="preserve">myös </w:t>
      </w:r>
      <w:r w:rsidR="00A73729" w:rsidRPr="00F72905">
        <w:rPr>
          <w:rFonts w:ascii="Times New Roman" w:hAnsi="Times New Roman" w:cs="Times New Roman"/>
          <w:sz w:val="28"/>
          <w:szCs w:val="28"/>
          <w:lang w:val="fi-FI"/>
        </w:rPr>
        <w:t xml:space="preserve">niiden </w:t>
      </w:r>
      <w:r w:rsidR="008848BE" w:rsidRPr="00F72905">
        <w:rPr>
          <w:rFonts w:ascii="Times New Roman" w:hAnsi="Times New Roman" w:cs="Times New Roman"/>
          <w:sz w:val="28"/>
          <w:szCs w:val="28"/>
          <w:lang w:val="fi-FI"/>
        </w:rPr>
        <w:t xml:space="preserve">kollegojen </w:t>
      </w:r>
      <w:r w:rsidR="00A73729" w:rsidRPr="00F72905">
        <w:rPr>
          <w:rFonts w:ascii="Times New Roman" w:hAnsi="Times New Roman" w:cs="Times New Roman"/>
          <w:sz w:val="28"/>
          <w:szCs w:val="28"/>
          <w:lang w:val="fi-FI"/>
        </w:rPr>
        <w:t xml:space="preserve">perusteltua huolta, jotka pelkäävät teoreettisen sotkun ja pinnallisen eklektismin seuraamuksia, mutta ajattelen voivani sanoa, että Wallersteinin kuvaama pluralistinen todellisuus on aivan </w:t>
      </w:r>
      <w:r w:rsidR="00A73729" w:rsidRPr="00F72905">
        <w:rPr>
          <w:rFonts w:ascii="Times New Roman" w:hAnsi="Times New Roman" w:cs="Times New Roman"/>
          <w:sz w:val="28"/>
          <w:szCs w:val="28"/>
          <w:lang w:val="fi-FI"/>
        </w:rPr>
        <w:lastRenderedPageBreak/>
        <w:t xml:space="preserve">ilmeisesti historiallista todellisuutta ja </w:t>
      </w:r>
      <w:r w:rsidR="008848BE" w:rsidRPr="00F72905">
        <w:rPr>
          <w:rFonts w:ascii="Times New Roman" w:hAnsi="Times New Roman" w:cs="Times New Roman"/>
          <w:sz w:val="28"/>
          <w:szCs w:val="28"/>
          <w:lang w:val="fi-FI"/>
        </w:rPr>
        <w:t xml:space="preserve">että </w:t>
      </w:r>
      <w:r w:rsidR="00A73729" w:rsidRPr="00F72905">
        <w:rPr>
          <w:rFonts w:ascii="Times New Roman" w:hAnsi="Times New Roman" w:cs="Times New Roman"/>
          <w:sz w:val="28"/>
          <w:szCs w:val="28"/>
          <w:lang w:val="fi-FI"/>
        </w:rPr>
        <w:t>lisäksi se olennaisesti rikastaa analyytikon käytössä olevaa työkalupakkia.</w:t>
      </w:r>
    </w:p>
    <w:p w:rsidR="00F6709B" w:rsidRPr="00F72905" w:rsidRDefault="008848BE"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Tämän voi panna merkille erityisesti kansainvälisissä kliinisissä ryhmissä, joissa </w:t>
      </w:r>
      <w:r w:rsidR="00F6709B" w:rsidRPr="00F72905">
        <w:rPr>
          <w:rFonts w:ascii="Times New Roman" w:hAnsi="Times New Roman" w:cs="Times New Roman"/>
          <w:sz w:val="28"/>
          <w:szCs w:val="28"/>
          <w:lang w:val="fi-FI"/>
        </w:rPr>
        <w:t>alkuperäisiin teorioihin kohdistuvan transferentiaalisen uskollisuuden “teologinen” ulottuvuus (johon liittyy suuria jännitteitä puhtaasti teoreettisissa keskusteluissa ja joka aika ajoin rajoittaa keskusteluja) menettää otettaan, hajoaa ja antaa tietä assosiaa</w:t>
      </w:r>
      <w:r w:rsidR="00A234A9" w:rsidRPr="00F72905">
        <w:rPr>
          <w:rFonts w:ascii="Times New Roman" w:hAnsi="Times New Roman" w:cs="Times New Roman"/>
          <w:sz w:val="28"/>
          <w:szCs w:val="28"/>
          <w:lang w:val="fi-FI"/>
        </w:rPr>
        <w:t xml:space="preserve">tiolle, fantasioille, emotionaalisille kehityskuluille ja kollegojen välisille näkemysten vaihdoille, joihin liittyy </w:t>
      </w:r>
      <w:r w:rsidR="00543251">
        <w:rPr>
          <w:rFonts w:ascii="Times New Roman" w:hAnsi="Times New Roman" w:cs="Times New Roman"/>
          <w:sz w:val="28"/>
          <w:szCs w:val="28"/>
          <w:lang w:val="fi-FI"/>
        </w:rPr>
        <w:t xml:space="preserve">monia </w:t>
      </w:r>
      <w:r w:rsidR="00A234A9" w:rsidRPr="00F72905">
        <w:rPr>
          <w:rFonts w:ascii="Times New Roman" w:hAnsi="Times New Roman" w:cs="Times New Roman"/>
          <w:sz w:val="28"/>
          <w:szCs w:val="28"/>
          <w:lang w:val="fi-FI"/>
        </w:rPr>
        <w:t xml:space="preserve">uusia piirteitä. </w:t>
      </w:r>
      <w:r w:rsidR="006F4102" w:rsidRPr="00F72905">
        <w:rPr>
          <w:rFonts w:ascii="Times New Roman" w:hAnsi="Times New Roman" w:cs="Times New Roman"/>
          <w:sz w:val="28"/>
          <w:szCs w:val="28"/>
          <w:lang w:val="fi-FI"/>
        </w:rPr>
        <w:t>Tämän voi nähdäkseni kiteyttää havaintoon, että tällaisen kokemuksen jälkeen “ei palaa kotiin täysin samanlaisena kuin sitä ennen”.</w:t>
      </w:r>
    </w:p>
    <w:p w:rsidR="00F6709B" w:rsidRPr="00F72905" w:rsidRDefault="006F4102"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Helpompi pääsy tieteellisiin kirjoituksiin </w:t>
      </w:r>
      <w:r w:rsidR="00C43670" w:rsidRPr="00F72905">
        <w:rPr>
          <w:rFonts w:ascii="Times New Roman" w:hAnsi="Times New Roman" w:cs="Times New Roman"/>
          <w:sz w:val="28"/>
          <w:szCs w:val="28"/>
          <w:lang w:val="fi-FI"/>
        </w:rPr>
        <w:t xml:space="preserve">verkon </w:t>
      </w:r>
      <w:r w:rsidR="00F41CA0" w:rsidRPr="00F72905">
        <w:rPr>
          <w:rFonts w:ascii="Times New Roman" w:hAnsi="Times New Roman" w:cs="Times New Roman"/>
          <w:sz w:val="28"/>
          <w:szCs w:val="28"/>
          <w:lang w:val="fi-FI"/>
        </w:rPr>
        <w:t xml:space="preserve">kautta sekä </w:t>
      </w:r>
      <w:r w:rsidR="00C43670" w:rsidRPr="00F72905">
        <w:rPr>
          <w:rFonts w:ascii="Times New Roman" w:hAnsi="Times New Roman" w:cs="Times New Roman"/>
          <w:sz w:val="28"/>
          <w:szCs w:val="28"/>
          <w:lang w:val="fi-FI"/>
        </w:rPr>
        <w:t>lisääntyneiden käännösten</w:t>
      </w:r>
      <w:r w:rsidR="00F41CA0" w:rsidRPr="00F72905">
        <w:rPr>
          <w:rFonts w:ascii="Times New Roman" w:hAnsi="Times New Roman" w:cs="Times New Roman"/>
          <w:sz w:val="28"/>
          <w:szCs w:val="28"/>
          <w:lang w:val="fi-FI"/>
        </w:rPr>
        <w:t xml:space="preserve"> ja julka</w:t>
      </w:r>
      <w:r w:rsidR="00C43670" w:rsidRPr="00F72905">
        <w:rPr>
          <w:rFonts w:ascii="Times New Roman" w:hAnsi="Times New Roman" w:cs="Times New Roman"/>
          <w:sz w:val="28"/>
          <w:szCs w:val="28"/>
          <w:lang w:val="fi-FI"/>
        </w:rPr>
        <w:t>isujen</w:t>
      </w:r>
      <w:r w:rsidRPr="00F72905">
        <w:rPr>
          <w:rFonts w:ascii="Times New Roman" w:hAnsi="Times New Roman" w:cs="Times New Roman"/>
          <w:sz w:val="28"/>
          <w:szCs w:val="28"/>
          <w:lang w:val="fi-FI"/>
        </w:rPr>
        <w:t xml:space="preserve"> </w:t>
      </w:r>
      <w:r w:rsidR="00C43670" w:rsidRPr="00F72905">
        <w:rPr>
          <w:rFonts w:ascii="Times New Roman" w:hAnsi="Times New Roman" w:cs="Times New Roman"/>
          <w:sz w:val="28"/>
          <w:szCs w:val="28"/>
          <w:lang w:val="fi-FI"/>
        </w:rPr>
        <w:t xml:space="preserve">muodossa </w:t>
      </w:r>
      <w:r w:rsidR="00F41CA0" w:rsidRPr="00F72905">
        <w:rPr>
          <w:rFonts w:ascii="Times New Roman" w:hAnsi="Times New Roman" w:cs="Times New Roman"/>
          <w:sz w:val="28"/>
          <w:szCs w:val="28"/>
          <w:lang w:val="fi-FI"/>
        </w:rPr>
        <w:t>tapahtuu samaan aikaan maa</w:t>
      </w:r>
      <w:r w:rsidR="00071555" w:rsidRPr="00F72905">
        <w:rPr>
          <w:rFonts w:ascii="Times New Roman" w:hAnsi="Times New Roman" w:cs="Times New Roman"/>
          <w:sz w:val="28"/>
          <w:szCs w:val="28"/>
          <w:lang w:val="fi-FI"/>
        </w:rPr>
        <w:t>n</w:t>
      </w:r>
      <w:r w:rsidR="00F41CA0" w:rsidRPr="00F72905">
        <w:rPr>
          <w:rFonts w:ascii="Times New Roman" w:hAnsi="Times New Roman" w:cs="Times New Roman"/>
          <w:sz w:val="28"/>
          <w:szCs w:val="28"/>
          <w:lang w:val="fi-FI"/>
        </w:rPr>
        <w:t xml:space="preserve">tieteellisen liikkuvuuden </w:t>
      </w:r>
      <w:r w:rsidR="00071555" w:rsidRPr="00F72905">
        <w:rPr>
          <w:rFonts w:ascii="Times New Roman" w:hAnsi="Times New Roman" w:cs="Times New Roman"/>
          <w:sz w:val="28"/>
          <w:szCs w:val="28"/>
          <w:lang w:val="fi-FI"/>
        </w:rPr>
        <w:t xml:space="preserve">lisääntymisen kanssa (huolimatta toistuviin taloudellisiin kriiseihin liittyvistä ylä- ja alamäistä), samoin kuin monien kollegojen kielitaidon kehittymisen kanssa. Kaikki tämä merkitsee </w:t>
      </w:r>
      <w:r w:rsidR="00C43670" w:rsidRPr="00F72905">
        <w:rPr>
          <w:rFonts w:ascii="Times New Roman" w:hAnsi="Times New Roman" w:cs="Times New Roman"/>
          <w:sz w:val="28"/>
          <w:szCs w:val="28"/>
          <w:lang w:val="fi-FI"/>
        </w:rPr>
        <w:t xml:space="preserve">paranevia </w:t>
      </w:r>
      <w:r w:rsidR="00071555" w:rsidRPr="00F72905">
        <w:rPr>
          <w:rFonts w:ascii="Times New Roman" w:hAnsi="Times New Roman" w:cs="Times New Roman"/>
          <w:sz w:val="28"/>
          <w:szCs w:val="28"/>
          <w:lang w:val="fi-FI"/>
        </w:rPr>
        <w:t>mahdollisuuksia osallistua ja käydä vuoropuhelua.</w:t>
      </w:r>
    </w:p>
    <w:p w:rsidR="00071555" w:rsidRPr="00F72905" w:rsidRDefault="00071555"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IPA:lla on ainutlaatuinen rooli tässä kehityksessä. Nimenomaan eri alueita toisiinsa kaikilla tasoilla yhdistävän roolinsa ansiosta I</w:t>
      </w:r>
      <w:r w:rsidR="00293D49" w:rsidRPr="00F72905">
        <w:rPr>
          <w:rFonts w:ascii="Times New Roman" w:hAnsi="Times New Roman" w:cs="Times New Roman"/>
          <w:sz w:val="28"/>
          <w:szCs w:val="28"/>
          <w:lang w:val="fi-FI"/>
        </w:rPr>
        <w:t>PA</w:t>
      </w:r>
      <w:r w:rsidRPr="00F72905">
        <w:rPr>
          <w:rFonts w:ascii="Times New Roman" w:hAnsi="Times New Roman" w:cs="Times New Roman"/>
          <w:sz w:val="28"/>
          <w:szCs w:val="28"/>
          <w:lang w:val="fi-FI"/>
        </w:rPr>
        <w:t xml:space="preserve">:n työ </w:t>
      </w:r>
      <w:r w:rsidR="00E708D5" w:rsidRPr="00F72905">
        <w:rPr>
          <w:rFonts w:ascii="Times New Roman" w:hAnsi="Times New Roman" w:cs="Times New Roman"/>
          <w:sz w:val="28"/>
          <w:szCs w:val="28"/>
          <w:lang w:val="fi-FI"/>
        </w:rPr>
        <w:t xml:space="preserve">ulottuu paljon hallinnollisia ja säänteleviä tehtäviä laajemmalle. Lukuisten komiteoidensa ja työryhmiensä kautta </w:t>
      </w:r>
      <w:r w:rsidR="00C224ED" w:rsidRPr="00F72905">
        <w:rPr>
          <w:rFonts w:ascii="Times New Roman" w:hAnsi="Times New Roman" w:cs="Times New Roman"/>
          <w:sz w:val="28"/>
          <w:szCs w:val="28"/>
          <w:lang w:val="fi-FI"/>
        </w:rPr>
        <w:t>IPA luo ja ylläpitää yhteyksiä</w:t>
      </w:r>
      <w:r w:rsidR="00C224ED" w:rsidRPr="00F72905">
        <w:rPr>
          <w:rFonts w:ascii="Times New Roman" w:hAnsi="Times New Roman" w:cs="Times New Roman"/>
          <w:i/>
          <w:sz w:val="28"/>
          <w:szCs w:val="28"/>
          <w:lang w:val="fi-FI"/>
        </w:rPr>
        <w:t xml:space="preserve"> </w:t>
      </w:r>
      <w:r w:rsidR="00C224ED" w:rsidRPr="00F72905">
        <w:rPr>
          <w:rFonts w:ascii="Times New Roman" w:hAnsi="Times New Roman" w:cs="Times New Roman"/>
          <w:sz w:val="28"/>
          <w:szCs w:val="28"/>
          <w:lang w:val="fi-FI"/>
        </w:rPr>
        <w:t xml:space="preserve">maailmanlaajuisessa psykoanalyyttisessä yhteisössämme ja aktiivisesti auttaa analyytikkoja saamaan todellista tietoa muista kulttuurisista, tieteellisistä sekä </w:t>
      </w:r>
      <w:r w:rsidR="00C224ED" w:rsidRPr="00F72905">
        <w:rPr>
          <w:rFonts w:ascii="Times New Roman" w:hAnsi="Times New Roman" w:cs="Times New Roman"/>
          <w:sz w:val="28"/>
          <w:szCs w:val="28"/>
          <w:lang w:val="fi-FI"/>
        </w:rPr>
        <w:sym w:font="Symbol" w:char="F02D"/>
      </w:r>
      <w:r w:rsidR="00C224ED" w:rsidRPr="00F72905">
        <w:rPr>
          <w:rFonts w:ascii="Times New Roman" w:hAnsi="Times New Roman" w:cs="Times New Roman"/>
          <w:sz w:val="28"/>
          <w:szCs w:val="28"/>
          <w:lang w:val="fi-FI"/>
        </w:rPr>
        <w:t xml:space="preserve"> uskallan sanoa </w:t>
      </w:r>
      <w:r w:rsidR="00C224ED" w:rsidRPr="00F72905">
        <w:rPr>
          <w:rFonts w:ascii="Times New Roman" w:hAnsi="Times New Roman" w:cs="Times New Roman"/>
          <w:sz w:val="28"/>
          <w:szCs w:val="28"/>
          <w:lang w:val="fi-FI"/>
        </w:rPr>
        <w:sym w:font="Symbol" w:char="F02D"/>
      </w:r>
      <w:r w:rsidR="00C224ED" w:rsidRPr="00F72905">
        <w:rPr>
          <w:rFonts w:ascii="Times New Roman" w:hAnsi="Times New Roman" w:cs="Times New Roman"/>
          <w:sz w:val="28"/>
          <w:szCs w:val="28"/>
          <w:lang w:val="fi-FI"/>
        </w:rPr>
        <w:t xml:space="preserve"> </w:t>
      </w:r>
      <w:r w:rsidR="00770DE3" w:rsidRPr="00F72905">
        <w:rPr>
          <w:rFonts w:ascii="Times New Roman" w:hAnsi="Times New Roman" w:cs="Times New Roman"/>
          <w:sz w:val="28"/>
          <w:szCs w:val="28"/>
          <w:lang w:val="fi-FI"/>
        </w:rPr>
        <w:t>“</w:t>
      </w:r>
      <w:r w:rsidR="00C224ED" w:rsidRPr="00F72905">
        <w:rPr>
          <w:rFonts w:ascii="Times New Roman" w:hAnsi="Times New Roman" w:cs="Times New Roman"/>
          <w:sz w:val="28"/>
          <w:szCs w:val="28"/>
          <w:lang w:val="fi-FI"/>
        </w:rPr>
        <w:t>psyykkisistä</w:t>
      </w:r>
      <w:r w:rsidR="00770DE3" w:rsidRPr="00F72905">
        <w:rPr>
          <w:rFonts w:ascii="Times New Roman" w:hAnsi="Times New Roman" w:cs="Times New Roman"/>
          <w:sz w:val="28"/>
          <w:szCs w:val="28"/>
          <w:lang w:val="fi-FI"/>
        </w:rPr>
        <w:t>”</w:t>
      </w:r>
      <w:r w:rsidR="00C224ED" w:rsidRPr="00F72905">
        <w:rPr>
          <w:rFonts w:ascii="Times New Roman" w:hAnsi="Times New Roman" w:cs="Times New Roman"/>
          <w:sz w:val="28"/>
          <w:szCs w:val="28"/>
          <w:lang w:val="fi-FI"/>
        </w:rPr>
        <w:t xml:space="preserve"> tode</w:t>
      </w:r>
      <w:r w:rsidR="00770DE3" w:rsidRPr="00F72905">
        <w:rPr>
          <w:rFonts w:ascii="Times New Roman" w:hAnsi="Times New Roman" w:cs="Times New Roman"/>
          <w:sz w:val="28"/>
          <w:szCs w:val="28"/>
          <w:lang w:val="fi-FI"/>
        </w:rPr>
        <w:t>llisuuksista.</w:t>
      </w:r>
    </w:p>
    <w:p w:rsidR="00F6709B" w:rsidRPr="00F72905" w:rsidRDefault="006D0846"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Lopputulos ei ole psykoanalyysin homogenisoituminen, vaan pikemminkin informoitu moniäänisyys, missä itse kukin säilyttää oman alkuperäisen </w:t>
      </w:r>
      <w:r w:rsidR="00543251">
        <w:rPr>
          <w:rFonts w:ascii="Times New Roman" w:hAnsi="Times New Roman" w:cs="Times New Roman"/>
          <w:sz w:val="28"/>
          <w:szCs w:val="28"/>
          <w:lang w:val="fi-FI"/>
        </w:rPr>
        <w:t>”</w:t>
      </w:r>
      <w:r w:rsidRPr="00F72905">
        <w:rPr>
          <w:rFonts w:ascii="Times New Roman" w:hAnsi="Times New Roman" w:cs="Times New Roman"/>
          <w:sz w:val="28"/>
          <w:szCs w:val="28"/>
          <w:lang w:val="fi-FI"/>
        </w:rPr>
        <w:t>DNA:nsa</w:t>
      </w:r>
      <w:r w:rsidR="00543251">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samalla kun “on matkustanut enemmän” (konkreettisesti tai symbolisesti), </w:t>
      </w:r>
      <w:r w:rsidR="00C43670" w:rsidRPr="00F72905">
        <w:rPr>
          <w:rFonts w:ascii="Times New Roman" w:hAnsi="Times New Roman" w:cs="Times New Roman"/>
          <w:sz w:val="28"/>
          <w:szCs w:val="28"/>
          <w:lang w:val="fi-FI"/>
        </w:rPr>
        <w:t>mikä epäilemättä rikastaa</w:t>
      </w:r>
      <w:r w:rsidR="006A31B9" w:rsidRPr="00F72905">
        <w:rPr>
          <w:rFonts w:ascii="Times New Roman" w:hAnsi="Times New Roman" w:cs="Times New Roman"/>
          <w:sz w:val="28"/>
          <w:szCs w:val="28"/>
          <w:lang w:val="fi-FI"/>
        </w:rPr>
        <w:t xml:space="preserve"> sisäistä elämäämme </w:t>
      </w:r>
      <w:r w:rsidRPr="00F72905">
        <w:rPr>
          <w:rFonts w:ascii="Times New Roman" w:hAnsi="Times New Roman" w:cs="Times New Roman"/>
          <w:sz w:val="28"/>
          <w:szCs w:val="28"/>
          <w:lang w:val="fi-FI"/>
        </w:rPr>
        <w:t xml:space="preserve">sekä </w:t>
      </w:r>
      <w:r w:rsidRPr="00F72905">
        <w:rPr>
          <w:rFonts w:ascii="Times New Roman" w:hAnsi="Times New Roman" w:cs="Times New Roman"/>
          <w:sz w:val="28"/>
          <w:szCs w:val="28"/>
          <w:lang w:val="fi-FI"/>
        </w:rPr>
        <w:sym w:font="Symbol" w:char="F02D"/>
      </w:r>
      <w:r w:rsidRPr="00F72905">
        <w:rPr>
          <w:rFonts w:ascii="Times New Roman" w:hAnsi="Times New Roman" w:cs="Times New Roman"/>
          <w:sz w:val="28"/>
          <w:szCs w:val="28"/>
          <w:lang w:val="fi-FI"/>
        </w:rPr>
        <w:t xml:space="preserve"> noiden ajatusten vaihtamisen ja omaksumisen seurauksena </w:t>
      </w:r>
      <w:r w:rsidRPr="00F72905">
        <w:rPr>
          <w:rFonts w:ascii="Times New Roman" w:hAnsi="Times New Roman" w:cs="Times New Roman"/>
          <w:sz w:val="28"/>
          <w:szCs w:val="28"/>
          <w:lang w:val="fi-FI"/>
        </w:rPr>
        <w:sym w:font="Symbol" w:char="F02D"/>
      </w:r>
      <w:r w:rsidRPr="00F72905">
        <w:rPr>
          <w:rFonts w:ascii="Times New Roman" w:hAnsi="Times New Roman" w:cs="Times New Roman"/>
          <w:sz w:val="28"/>
          <w:szCs w:val="28"/>
          <w:lang w:val="fi-FI"/>
        </w:rPr>
        <w:t xml:space="preserve"> kansallisia ja paikallisia “psykoanalyyttisiä kotejamme”.</w:t>
      </w:r>
    </w:p>
    <w:p w:rsidR="00832678" w:rsidRPr="00F72905" w:rsidRDefault="0083267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Olen valmi</w:t>
      </w:r>
      <w:r w:rsidR="00934218" w:rsidRPr="00F72905">
        <w:rPr>
          <w:rFonts w:ascii="Times New Roman" w:hAnsi="Times New Roman" w:cs="Times New Roman"/>
          <w:sz w:val="28"/>
          <w:szCs w:val="28"/>
          <w:lang w:val="fi-FI"/>
        </w:rPr>
        <w:t>s menemään vielä pidemmälle toteamalla</w:t>
      </w:r>
      <w:r w:rsidRPr="00F72905">
        <w:rPr>
          <w:rFonts w:ascii="Times New Roman" w:hAnsi="Times New Roman" w:cs="Times New Roman"/>
          <w:sz w:val="28"/>
          <w:szCs w:val="28"/>
          <w:lang w:val="fi-FI"/>
        </w:rPr>
        <w:t>, että mitä tulee erityisen subjektin autenttiseen teoreettiseen ja kokemukselliseen tietoon psykoanalyysi ei ole milloinkaan voinut niin hyvin kuin tänään. Jos minun pitäisi suorittaa kuuluisa “viimeinen testi”, joka kiteytyy kysymykseen: “kenelle lähettäisit perheesi analyysiin”, ta</w:t>
      </w:r>
      <w:r w:rsidR="007F2EBA" w:rsidRPr="00F72905">
        <w:rPr>
          <w:rFonts w:ascii="Times New Roman" w:hAnsi="Times New Roman" w:cs="Times New Roman"/>
          <w:sz w:val="28"/>
          <w:szCs w:val="28"/>
          <w:lang w:val="fi-FI"/>
        </w:rPr>
        <w:t>i ajanmukaistetussa muodossa: “lähettäisitkö perheesi analyysiin analyytikolle menneisyydestä vai aikaisellemme (jos kaikki muut seikat kuten taso ja kokemus ovat samoja)”, lähettäisin jollekulle nykyiselle kollegalle</w:t>
      </w:r>
      <w:r w:rsidR="00934218" w:rsidRPr="00F72905">
        <w:rPr>
          <w:rFonts w:ascii="Times New Roman" w:hAnsi="Times New Roman" w:cs="Times New Roman"/>
          <w:sz w:val="28"/>
          <w:szCs w:val="28"/>
          <w:lang w:val="fi-FI"/>
        </w:rPr>
        <w:t>mme</w:t>
      </w:r>
      <w:r w:rsidR="007F2EBA" w:rsidRPr="00F72905">
        <w:rPr>
          <w:rFonts w:ascii="Times New Roman" w:hAnsi="Times New Roman" w:cs="Times New Roman"/>
          <w:sz w:val="28"/>
          <w:szCs w:val="28"/>
          <w:lang w:val="fi-FI"/>
        </w:rPr>
        <w:t xml:space="preserve">. Tämä johtuu nimenomaan siitä, että </w:t>
      </w:r>
      <w:r w:rsidR="00A14089" w:rsidRPr="00F72905">
        <w:rPr>
          <w:rFonts w:ascii="Times New Roman" w:hAnsi="Times New Roman" w:cs="Times New Roman"/>
          <w:sz w:val="28"/>
          <w:szCs w:val="28"/>
          <w:lang w:val="fi-FI"/>
        </w:rPr>
        <w:t>nykyään analyytikko voi</w:t>
      </w:r>
      <w:r w:rsidR="008E3DB6" w:rsidRPr="00F72905">
        <w:rPr>
          <w:rFonts w:ascii="Times New Roman" w:hAnsi="Times New Roman" w:cs="Times New Roman"/>
          <w:sz w:val="28"/>
          <w:szCs w:val="28"/>
          <w:lang w:val="fi-FI"/>
        </w:rPr>
        <w:t xml:space="preserve"> ottaa oppia aiempien analyytikkopolvien työstä</w:t>
      </w:r>
      <w:r w:rsidR="00934218" w:rsidRPr="00F72905">
        <w:rPr>
          <w:rFonts w:ascii="Times New Roman" w:hAnsi="Times New Roman" w:cs="Times New Roman"/>
          <w:sz w:val="28"/>
          <w:szCs w:val="28"/>
          <w:lang w:val="fi-FI"/>
        </w:rPr>
        <w:t>, hän on  “matkustanut</w:t>
      </w:r>
      <w:r w:rsidR="00A14089" w:rsidRPr="00F72905">
        <w:rPr>
          <w:rFonts w:ascii="Times New Roman" w:hAnsi="Times New Roman" w:cs="Times New Roman"/>
          <w:sz w:val="28"/>
          <w:szCs w:val="28"/>
          <w:lang w:val="fi-FI"/>
        </w:rPr>
        <w:t xml:space="preserve"> enemmän</w:t>
      </w:r>
      <w:r w:rsidR="00934218" w:rsidRPr="00F72905">
        <w:rPr>
          <w:rFonts w:ascii="Times New Roman" w:hAnsi="Times New Roman" w:cs="Times New Roman"/>
          <w:sz w:val="28"/>
          <w:szCs w:val="28"/>
          <w:lang w:val="fi-FI"/>
        </w:rPr>
        <w:t>”</w:t>
      </w:r>
      <w:r w:rsidR="00A14089" w:rsidRPr="00F72905">
        <w:rPr>
          <w:rFonts w:ascii="Times New Roman" w:hAnsi="Times New Roman" w:cs="Times New Roman"/>
          <w:sz w:val="28"/>
          <w:szCs w:val="28"/>
          <w:lang w:val="fi-FI"/>
        </w:rPr>
        <w:t xml:space="preserve"> (ennen muuta kuvaannollisessa merkityksessä) ja hän tietää, että on olemassa erilaisia tapoja hoitaa erilaisia ongelmia ja ihmisiä.</w:t>
      </w:r>
    </w:p>
    <w:p w:rsidR="00F64D6F" w:rsidRPr="00F72905" w:rsidRDefault="00F64D6F" w:rsidP="000971E9">
      <w:pPr>
        <w:spacing w:line="240" w:lineRule="auto"/>
        <w:jc w:val="both"/>
        <w:rPr>
          <w:rFonts w:ascii="Times New Roman" w:hAnsi="Times New Roman" w:cs="Times New Roman"/>
          <w:sz w:val="28"/>
          <w:szCs w:val="28"/>
          <w:lang w:val="fi-FI"/>
        </w:rPr>
      </w:pPr>
    </w:p>
    <w:p w:rsidR="005B511C" w:rsidRPr="00F72905" w:rsidRDefault="00094C7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POTILAAN TAPAAMINEN MUUALLA KUIN VASTAANOTOLLA</w:t>
      </w:r>
    </w:p>
    <w:p w:rsidR="00094C79" w:rsidRPr="00F72905" w:rsidRDefault="00094C79" w:rsidP="000971E9">
      <w:pPr>
        <w:spacing w:line="240" w:lineRule="auto"/>
        <w:jc w:val="both"/>
        <w:rPr>
          <w:rFonts w:ascii="Times New Roman" w:hAnsi="Times New Roman" w:cs="Times New Roman"/>
          <w:sz w:val="28"/>
          <w:szCs w:val="28"/>
          <w:lang w:val="fi-FI"/>
        </w:rPr>
      </w:pPr>
    </w:p>
    <w:p w:rsidR="00094C79" w:rsidRPr="00F72905" w:rsidRDefault="00094C7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Aihe on monisyinen ja rajoitun tässä muutamaan lyhyeen huomioon potilaan tapaamisesta muualla kuin vastaanotolla (esimerkiksi puhelimessa tai verkossa) institutionaalisena ongelmana.</w:t>
      </w:r>
    </w:p>
    <w:p w:rsidR="00094C79" w:rsidRPr="00F72905" w:rsidRDefault="00094C7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Olen hyvin tietoinen siitä miten </w:t>
      </w:r>
      <w:r w:rsidR="0082458D">
        <w:rPr>
          <w:rFonts w:ascii="Times New Roman" w:hAnsi="Times New Roman" w:cs="Times New Roman"/>
          <w:sz w:val="28"/>
          <w:szCs w:val="28"/>
          <w:lang w:val="fi-FI"/>
        </w:rPr>
        <w:t xml:space="preserve">uusista </w:t>
      </w:r>
      <w:r w:rsidRPr="00F72905">
        <w:rPr>
          <w:rFonts w:ascii="Times New Roman" w:hAnsi="Times New Roman" w:cs="Times New Roman"/>
          <w:sz w:val="28"/>
          <w:szCs w:val="28"/>
          <w:lang w:val="fi-FI"/>
        </w:rPr>
        <w:t xml:space="preserve">teknologisista välineistä on muodostunut </w:t>
      </w:r>
      <w:r w:rsidR="0082458D">
        <w:rPr>
          <w:rFonts w:ascii="Times New Roman" w:hAnsi="Times New Roman" w:cs="Times New Roman"/>
          <w:sz w:val="28"/>
          <w:szCs w:val="28"/>
          <w:lang w:val="fi-FI"/>
        </w:rPr>
        <w:t xml:space="preserve">peruuttamaton </w:t>
      </w:r>
      <w:r w:rsidRPr="00F72905">
        <w:rPr>
          <w:rFonts w:ascii="Times New Roman" w:hAnsi="Times New Roman" w:cs="Times New Roman"/>
          <w:sz w:val="28"/>
          <w:szCs w:val="28"/>
          <w:lang w:val="fi-FI"/>
        </w:rPr>
        <w:t xml:space="preserve">todellisuus monien psykoanalyytikoiden kliinisessä toiminnassa. Näitä huomioita kirjoittaessani mieleen tulee </w:t>
      </w:r>
      <w:r w:rsidR="0082458D">
        <w:rPr>
          <w:rFonts w:ascii="Times New Roman" w:hAnsi="Times New Roman" w:cs="Times New Roman"/>
          <w:sz w:val="28"/>
          <w:szCs w:val="28"/>
          <w:lang w:val="fi-FI"/>
        </w:rPr>
        <w:t xml:space="preserve">myös </w:t>
      </w:r>
      <w:r w:rsidRPr="00F72905">
        <w:rPr>
          <w:rFonts w:ascii="Times New Roman" w:hAnsi="Times New Roman" w:cs="Times New Roman"/>
          <w:sz w:val="28"/>
          <w:szCs w:val="28"/>
          <w:lang w:val="fi-FI"/>
        </w:rPr>
        <w:t>moni vaikutusvaltainen kollega</w:t>
      </w:r>
      <w:r w:rsidR="00F46D25"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joka </w:t>
      </w:r>
      <w:r w:rsidR="00F46D25" w:rsidRPr="00F72905">
        <w:rPr>
          <w:rFonts w:ascii="Times New Roman" w:hAnsi="Times New Roman" w:cs="Times New Roman"/>
          <w:sz w:val="28"/>
          <w:szCs w:val="28"/>
          <w:lang w:val="fi-FI"/>
        </w:rPr>
        <w:t xml:space="preserve">itsepintaisesti vastustaa </w:t>
      </w:r>
      <w:r w:rsidRPr="00F72905">
        <w:rPr>
          <w:rFonts w:ascii="Times New Roman" w:hAnsi="Times New Roman" w:cs="Times New Roman"/>
          <w:sz w:val="28"/>
          <w:szCs w:val="28"/>
          <w:lang w:val="fi-FI"/>
        </w:rPr>
        <w:t>puhelimen tai verkon käyttöä psykoanalyyttisessä potilastyössä</w:t>
      </w:r>
      <w:r w:rsidR="0005545B" w:rsidRPr="00F72905">
        <w:rPr>
          <w:rFonts w:ascii="Times New Roman" w:hAnsi="Times New Roman" w:cs="Times New Roman"/>
          <w:sz w:val="28"/>
          <w:szCs w:val="28"/>
          <w:lang w:val="fi-FI"/>
        </w:rPr>
        <w:t>. Samaan aikaan heitä informoidaan tämän käytännön yleistymisestä.</w:t>
      </w:r>
    </w:p>
    <w:p w:rsidR="00DE290F" w:rsidRPr="00F72905" w:rsidRDefault="001066A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Tätä uutta kehitystä</w:t>
      </w:r>
      <w:r w:rsidR="0005545B" w:rsidRPr="00F72905">
        <w:rPr>
          <w:rFonts w:ascii="Times New Roman" w:hAnsi="Times New Roman" w:cs="Times New Roman"/>
          <w:sz w:val="28"/>
          <w:szCs w:val="28"/>
          <w:lang w:val="fi-FI"/>
        </w:rPr>
        <w:t xml:space="preserve"> ruokkivat periaatteessa myönteiset tekijät</w:t>
      </w:r>
      <w:r w:rsidR="005172CC" w:rsidRPr="00F72905">
        <w:rPr>
          <w:rFonts w:ascii="Times New Roman" w:hAnsi="Times New Roman" w:cs="Times New Roman"/>
          <w:sz w:val="28"/>
          <w:szCs w:val="28"/>
          <w:lang w:val="fi-FI"/>
        </w:rPr>
        <w:t xml:space="preserve"> (kuten hoitotyö maantieteellisesti kaukaisilla alueilla, joilla analyysi henkilökohtaisen tapaamisen muodossa on fyysisesti mahdotonta johtuen analyytikoiden harvalukuisuudest</w:t>
      </w:r>
      <w:r w:rsidR="00BC511F" w:rsidRPr="00F72905">
        <w:rPr>
          <w:rFonts w:ascii="Times New Roman" w:hAnsi="Times New Roman" w:cs="Times New Roman"/>
          <w:sz w:val="28"/>
          <w:szCs w:val="28"/>
          <w:lang w:val="fi-FI"/>
        </w:rPr>
        <w:t>a), mutta m</w:t>
      </w:r>
      <w:r w:rsidR="00F46D25" w:rsidRPr="00F72905">
        <w:rPr>
          <w:rFonts w:ascii="Times New Roman" w:hAnsi="Times New Roman" w:cs="Times New Roman"/>
          <w:sz w:val="28"/>
          <w:szCs w:val="28"/>
          <w:lang w:val="fi-FI"/>
        </w:rPr>
        <w:t>yös toisenlaiset, enemmänkin</w:t>
      </w:r>
      <w:r w:rsidR="00BC511F" w:rsidRPr="00F72905">
        <w:rPr>
          <w:rFonts w:ascii="Times New Roman" w:hAnsi="Times New Roman" w:cs="Times New Roman"/>
          <w:sz w:val="28"/>
          <w:szCs w:val="28"/>
          <w:lang w:val="fi-FI"/>
        </w:rPr>
        <w:t xml:space="preserve"> vastarintaan liittyvät tekijät</w:t>
      </w:r>
      <w:r w:rsidRPr="00F72905">
        <w:rPr>
          <w:rFonts w:ascii="Times New Roman" w:hAnsi="Times New Roman" w:cs="Times New Roman"/>
          <w:sz w:val="28"/>
          <w:szCs w:val="28"/>
          <w:lang w:val="fi-FI"/>
        </w:rPr>
        <w:t xml:space="preserve">  (potilas joka satunnaisesti ei halua lähteä kotoa ja soittaa analyytikolle), samoin kuin hyvin perustavat taloudelliset tekijät (analyytikko jolla on vain muutama maksava potilas, tai potilaat jotka eivät voi olla poissa töistä neljää kertaa viikossa ilman uhkaa työpaikan menetyksestä). Varmaa k</w:t>
      </w:r>
      <w:r w:rsidR="00DE290F" w:rsidRPr="00F72905">
        <w:rPr>
          <w:rFonts w:ascii="Times New Roman" w:hAnsi="Times New Roman" w:cs="Times New Roman"/>
          <w:sz w:val="28"/>
          <w:szCs w:val="28"/>
          <w:lang w:val="fi-FI"/>
        </w:rPr>
        <w:t xml:space="preserve">uitenkin on, että </w:t>
      </w:r>
      <w:r w:rsidR="00F46D25" w:rsidRPr="00F72905">
        <w:rPr>
          <w:rFonts w:ascii="Times New Roman" w:hAnsi="Times New Roman" w:cs="Times New Roman"/>
          <w:sz w:val="28"/>
          <w:szCs w:val="28"/>
          <w:lang w:val="fi-FI"/>
        </w:rPr>
        <w:t>uudet työskentelymuodot ovat leviämässä</w:t>
      </w:r>
      <w:r w:rsidRPr="00F72905">
        <w:rPr>
          <w:rFonts w:ascii="Times New Roman" w:hAnsi="Times New Roman" w:cs="Times New Roman"/>
          <w:sz w:val="28"/>
          <w:szCs w:val="28"/>
          <w:lang w:val="fi-FI"/>
        </w:rPr>
        <w:t xml:space="preserve"> nopeasti.</w:t>
      </w:r>
    </w:p>
    <w:p w:rsidR="00DE290F" w:rsidRPr="00F72905" w:rsidRDefault="00DE290F"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Saatatte ehkä tietää, että IPA on virallisesti kehottanut ottamaan kantaa asiaan ja on itse muotoillut muutamia näkökohtia, jotka </w:t>
      </w:r>
      <w:r w:rsidR="005536D2" w:rsidRPr="00F72905">
        <w:rPr>
          <w:rFonts w:ascii="Times New Roman" w:hAnsi="Times New Roman" w:cs="Times New Roman"/>
          <w:sz w:val="28"/>
          <w:szCs w:val="28"/>
          <w:lang w:val="fi-FI"/>
        </w:rPr>
        <w:t xml:space="preserve">on tarkoitus </w:t>
      </w:r>
      <w:r w:rsidRPr="00F72905">
        <w:rPr>
          <w:rFonts w:ascii="Times New Roman" w:hAnsi="Times New Roman" w:cs="Times New Roman"/>
          <w:sz w:val="28"/>
          <w:szCs w:val="28"/>
          <w:lang w:val="fi-FI"/>
        </w:rPr>
        <w:t>jatkossa muuntaa hallinnollisiksi päätöksiksi.</w:t>
      </w:r>
    </w:p>
    <w:p w:rsidR="00DE290F" w:rsidRPr="00F72905" w:rsidRDefault="00176682"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Kaikkiaan näyttää vallitsevan yksimielisyys siitä, että henkilökohtaisen ja puhelimen tai verkon kautta tapahtuvan analyysin eroja </w:t>
      </w:r>
      <w:r w:rsidR="005536D2" w:rsidRPr="00F72905">
        <w:rPr>
          <w:rFonts w:ascii="Times New Roman" w:hAnsi="Times New Roman" w:cs="Times New Roman"/>
          <w:sz w:val="28"/>
          <w:szCs w:val="28"/>
          <w:lang w:val="fi-FI"/>
        </w:rPr>
        <w:t xml:space="preserve">on syytä </w:t>
      </w:r>
      <w:r w:rsidRPr="00F72905">
        <w:rPr>
          <w:rFonts w:ascii="Times New Roman" w:hAnsi="Times New Roman" w:cs="Times New Roman"/>
          <w:sz w:val="28"/>
          <w:szCs w:val="28"/>
          <w:lang w:val="fi-FI"/>
        </w:rPr>
        <w:t>arvioida.</w:t>
      </w:r>
      <w:r w:rsidR="00634325" w:rsidRPr="00F72905">
        <w:rPr>
          <w:rFonts w:ascii="Times New Roman" w:hAnsi="Times New Roman" w:cs="Times New Roman"/>
          <w:sz w:val="28"/>
          <w:szCs w:val="28"/>
          <w:lang w:val="fi-FI"/>
        </w:rPr>
        <w:t xml:space="preserve"> Epäilemättä ne eivät ole sama asia, vaan niiden välillä on merkittäviä eroja, joita kukaan analyytikon työtä tekevä ei voi olla huomaamatta sekä yleisellä tasolla että lähemmässä yksityiskohtia koskevassa tarkastelussa.</w:t>
      </w:r>
    </w:p>
    <w:p w:rsidR="00C73835" w:rsidRPr="00F72905" w:rsidRDefault="00C73835"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On myös muotoiltu hypotee</w:t>
      </w:r>
      <w:r w:rsidR="004C5B5C" w:rsidRPr="00F72905">
        <w:rPr>
          <w:rFonts w:ascii="Times New Roman" w:hAnsi="Times New Roman" w:cs="Times New Roman"/>
          <w:sz w:val="28"/>
          <w:szCs w:val="28"/>
          <w:lang w:val="fi-FI"/>
        </w:rPr>
        <w:t>sej</w:t>
      </w:r>
      <w:r w:rsidR="00E45339" w:rsidRPr="00F72905">
        <w:rPr>
          <w:rFonts w:ascii="Times New Roman" w:hAnsi="Times New Roman" w:cs="Times New Roman"/>
          <w:sz w:val="28"/>
          <w:szCs w:val="28"/>
          <w:lang w:val="fi-FI"/>
        </w:rPr>
        <w:t xml:space="preserve">a koskien todennäköisyyttä, että </w:t>
      </w:r>
      <w:r w:rsidR="004C5B5C" w:rsidRPr="00F72905">
        <w:rPr>
          <w:rFonts w:ascii="Times New Roman" w:hAnsi="Times New Roman" w:cs="Times New Roman"/>
          <w:sz w:val="28"/>
          <w:szCs w:val="28"/>
          <w:lang w:val="fi-FI"/>
        </w:rPr>
        <w:t xml:space="preserve">nämä teknologiset välineet </w:t>
      </w:r>
      <w:r w:rsidR="005536D2" w:rsidRPr="00F72905">
        <w:rPr>
          <w:rFonts w:ascii="Times New Roman" w:hAnsi="Times New Roman" w:cs="Times New Roman"/>
          <w:sz w:val="28"/>
          <w:szCs w:val="28"/>
          <w:lang w:val="fi-FI"/>
        </w:rPr>
        <w:t xml:space="preserve">jatkossa </w:t>
      </w:r>
      <w:r w:rsidR="004C5B5C" w:rsidRPr="00F72905">
        <w:rPr>
          <w:rFonts w:ascii="Times New Roman" w:hAnsi="Times New Roman" w:cs="Times New Roman"/>
          <w:sz w:val="28"/>
          <w:szCs w:val="28"/>
          <w:lang w:val="fi-FI"/>
        </w:rPr>
        <w:t>kehittyvät (kompensatorisessa tai lamarckilaisessa merkityksessä) jonkinlaisiksi audiovisuaalisiksi funktioi</w:t>
      </w:r>
      <w:r w:rsidR="00A22ED9" w:rsidRPr="00F72905">
        <w:rPr>
          <w:rFonts w:ascii="Times New Roman" w:hAnsi="Times New Roman" w:cs="Times New Roman"/>
          <w:sz w:val="28"/>
          <w:szCs w:val="28"/>
          <w:lang w:val="fi-FI"/>
        </w:rPr>
        <w:t xml:space="preserve">ksi, jotka esimerkiksi </w:t>
      </w:r>
      <w:r w:rsidR="00E45339" w:rsidRPr="00F72905">
        <w:rPr>
          <w:rFonts w:ascii="Times New Roman" w:hAnsi="Times New Roman" w:cs="Times New Roman"/>
          <w:sz w:val="28"/>
          <w:szCs w:val="28"/>
          <w:lang w:val="fi-FI"/>
        </w:rPr>
        <w:t xml:space="preserve">korvaavat </w:t>
      </w:r>
      <w:r w:rsidR="00A22ED9" w:rsidRPr="00F72905">
        <w:rPr>
          <w:rFonts w:ascii="Times New Roman" w:hAnsi="Times New Roman" w:cs="Times New Roman"/>
          <w:sz w:val="28"/>
          <w:szCs w:val="28"/>
          <w:lang w:val="fi-FI"/>
        </w:rPr>
        <w:t>henkilökoh</w:t>
      </w:r>
      <w:r w:rsidR="00E45339" w:rsidRPr="00F72905">
        <w:rPr>
          <w:rFonts w:ascii="Times New Roman" w:hAnsi="Times New Roman" w:cs="Times New Roman"/>
          <w:sz w:val="28"/>
          <w:szCs w:val="28"/>
          <w:lang w:val="fi-FI"/>
        </w:rPr>
        <w:t>taisessa istunnossa aistittavat</w:t>
      </w:r>
      <w:r w:rsidR="00A22ED9" w:rsidRPr="00F72905">
        <w:rPr>
          <w:rFonts w:ascii="Times New Roman" w:hAnsi="Times New Roman" w:cs="Times New Roman"/>
          <w:sz w:val="28"/>
          <w:szCs w:val="28"/>
          <w:lang w:val="fi-FI"/>
        </w:rPr>
        <w:t xml:space="preserve"> </w:t>
      </w:r>
      <w:r w:rsidR="00E45339" w:rsidRPr="00F72905">
        <w:rPr>
          <w:rFonts w:ascii="Times New Roman" w:hAnsi="Times New Roman" w:cs="Times New Roman"/>
          <w:sz w:val="28"/>
          <w:szCs w:val="28"/>
          <w:lang w:val="fi-FI"/>
        </w:rPr>
        <w:t xml:space="preserve">tuoksut </w:t>
      </w:r>
      <w:r w:rsidR="00A22ED9" w:rsidRPr="00F72905">
        <w:rPr>
          <w:rFonts w:ascii="Times New Roman" w:hAnsi="Times New Roman" w:cs="Times New Roman"/>
          <w:sz w:val="28"/>
          <w:szCs w:val="28"/>
          <w:lang w:val="fi-FI"/>
        </w:rPr>
        <w:t>tai koetun</w:t>
      </w:r>
      <w:r w:rsidR="00E45339" w:rsidRPr="00F72905">
        <w:rPr>
          <w:rFonts w:ascii="Times New Roman" w:hAnsi="Times New Roman" w:cs="Times New Roman"/>
          <w:sz w:val="28"/>
          <w:szCs w:val="28"/>
          <w:lang w:val="fi-FI"/>
        </w:rPr>
        <w:t xml:space="preserve"> tilan</w:t>
      </w:r>
      <w:r w:rsidR="00A22ED9" w:rsidRPr="00F72905">
        <w:rPr>
          <w:rFonts w:ascii="Times New Roman" w:hAnsi="Times New Roman" w:cs="Times New Roman"/>
          <w:sz w:val="28"/>
          <w:szCs w:val="28"/>
          <w:lang w:val="fi-FI"/>
        </w:rPr>
        <w:t>.</w:t>
      </w:r>
    </w:p>
    <w:p w:rsidR="00E45339" w:rsidRPr="00F72905" w:rsidRDefault="00E4533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Toistaiseksi IPA</w:t>
      </w:r>
      <w:r w:rsidR="005536D2"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n valittujen elimien piirissä uskotaan, että asiaa pitää </w:t>
      </w:r>
      <w:r w:rsidR="0082458D" w:rsidRPr="00F72905">
        <w:rPr>
          <w:rFonts w:ascii="Times New Roman" w:hAnsi="Times New Roman" w:cs="Times New Roman"/>
          <w:sz w:val="28"/>
          <w:szCs w:val="28"/>
          <w:lang w:val="fi-FI"/>
        </w:rPr>
        <w:t xml:space="preserve">syvällisesti </w:t>
      </w:r>
      <w:r w:rsidRPr="00F72905">
        <w:rPr>
          <w:rFonts w:ascii="Times New Roman" w:hAnsi="Times New Roman" w:cs="Times New Roman"/>
          <w:sz w:val="28"/>
          <w:szCs w:val="28"/>
          <w:lang w:val="fi-FI"/>
        </w:rPr>
        <w:t>tutkia. On hankittava lisää tietoa dokumentoidun kokemuksen ja siihen perustuvan epikriittisen keskustelun muodossa.</w:t>
      </w:r>
    </w:p>
    <w:p w:rsidR="00E45339" w:rsidRPr="00F72905" w:rsidRDefault="00E4533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On tapana ajatella, että valmistumisen jälkeen jokainen analyytikko rakentaa oman yks</w:t>
      </w:r>
      <w:r w:rsidR="005536D2" w:rsidRPr="00F72905">
        <w:rPr>
          <w:rFonts w:ascii="Times New Roman" w:hAnsi="Times New Roman" w:cs="Times New Roman"/>
          <w:sz w:val="28"/>
          <w:szCs w:val="28"/>
          <w:lang w:val="fi-FI"/>
        </w:rPr>
        <w:t>i</w:t>
      </w:r>
      <w:r w:rsidRPr="00F72905">
        <w:rPr>
          <w:rFonts w:ascii="Times New Roman" w:hAnsi="Times New Roman" w:cs="Times New Roman"/>
          <w:sz w:val="28"/>
          <w:szCs w:val="28"/>
          <w:lang w:val="fi-FI"/>
        </w:rPr>
        <w:t>tyisvastaanottonsa niin kuin  parhaimmaksi</w:t>
      </w:r>
      <w:r w:rsidR="005536D2" w:rsidRPr="00F72905">
        <w:rPr>
          <w:rFonts w:ascii="Times New Roman" w:hAnsi="Times New Roman" w:cs="Times New Roman"/>
          <w:sz w:val="28"/>
          <w:szCs w:val="28"/>
          <w:lang w:val="fi-FI"/>
        </w:rPr>
        <w:t xml:space="preserve"> katsoo</w:t>
      </w:r>
      <w:r w:rsidRPr="00F72905">
        <w:rPr>
          <w:rFonts w:ascii="Times New Roman" w:hAnsi="Times New Roman" w:cs="Times New Roman"/>
          <w:sz w:val="28"/>
          <w:szCs w:val="28"/>
          <w:lang w:val="fi-FI"/>
        </w:rPr>
        <w:t>, “tieteen ja omantunnon mukaan”, mutta koulutuksen osalta tämä koskee toistaiseksi ainoastaan henkilökohtaisia istuntoja.</w:t>
      </w:r>
      <w:r w:rsidR="0061371D" w:rsidRPr="00F72905">
        <w:rPr>
          <w:rFonts w:ascii="Times New Roman" w:hAnsi="Times New Roman" w:cs="Times New Roman"/>
          <w:sz w:val="28"/>
          <w:szCs w:val="28"/>
          <w:lang w:val="fi-FI"/>
        </w:rPr>
        <w:t xml:space="preserve"> Ainoa tätä aihepiiriä koskeva dokumentti (joka sekään ei kuitenkaan ole formalisoitu ohjeelliseksi säännöksi) käsittelee hyvin erityisiä tapauksia, joissa etäistunnot ja henkilökohtaiset istunnot vuorottelevat johtuen huomattavista maantieteellisistä etäisyyksistä.</w:t>
      </w:r>
    </w:p>
    <w:p w:rsidR="0061371D" w:rsidRPr="00F72905" w:rsidRDefault="0061371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lastRenderedPageBreak/>
        <w:t>Näin ollen keskustelu aihepiirissä jatkuu.</w:t>
      </w:r>
    </w:p>
    <w:p w:rsidR="00A70AF2" w:rsidRPr="00F72905" w:rsidRDefault="00A70AF2" w:rsidP="000971E9">
      <w:pPr>
        <w:spacing w:line="240" w:lineRule="auto"/>
        <w:jc w:val="both"/>
        <w:rPr>
          <w:rFonts w:ascii="Times New Roman" w:hAnsi="Times New Roman" w:cs="Times New Roman"/>
          <w:sz w:val="28"/>
          <w:szCs w:val="28"/>
          <w:lang w:val="fi-FI"/>
        </w:rPr>
      </w:pPr>
    </w:p>
    <w:p w:rsidR="005536D2" w:rsidRPr="00F72905" w:rsidRDefault="005536D2"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SOSIAALISIA JA KULTTUURISIA MUUTOKSIA</w:t>
      </w:r>
    </w:p>
    <w:p w:rsidR="0004286E" w:rsidRPr="00F72905" w:rsidRDefault="0004286E" w:rsidP="000971E9">
      <w:pPr>
        <w:spacing w:line="240" w:lineRule="auto"/>
        <w:jc w:val="both"/>
        <w:rPr>
          <w:rFonts w:ascii="Times New Roman" w:hAnsi="Times New Roman" w:cs="Times New Roman"/>
          <w:sz w:val="28"/>
          <w:szCs w:val="28"/>
          <w:lang w:val="fi-FI"/>
        </w:rPr>
      </w:pPr>
    </w:p>
    <w:p w:rsidR="0004286E" w:rsidRPr="00F72905" w:rsidRDefault="0004286E"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Seuraava jakso perustuu laaja-alaisempiin pohdintoihin, joihin olen kauteni aikana voinut syventyä </w:t>
      </w:r>
      <w:r w:rsidR="005241EF" w:rsidRPr="00F72905">
        <w:rPr>
          <w:rFonts w:ascii="Times New Roman" w:hAnsi="Times New Roman" w:cs="Times New Roman"/>
          <w:sz w:val="28"/>
          <w:szCs w:val="28"/>
          <w:lang w:val="fi-FI"/>
        </w:rPr>
        <w:t xml:space="preserve">tukeutumalla </w:t>
      </w:r>
      <w:r w:rsidRPr="00F72905">
        <w:rPr>
          <w:rFonts w:ascii="Times New Roman" w:hAnsi="Times New Roman" w:cs="Times New Roman"/>
          <w:sz w:val="28"/>
          <w:szCs w:val="28"/>
          <w:lang w:val="fi-FI"/>
        </w:rPr>
        <w:t>vilpittömiin ja intensiivisiin keskusteluihin kollegojen kanssa monista eri maista. Lyhyyden vuoksi tiivistä</w:t>
      </w:r>
      <w:r w:rsidR="005241EF" w:rsidRPr="00F72905">
        <w:rPr>
          <w:rFonts w:ascii="Times New Roman" w:hAnsi="Times New Roman" w:cs="Times New Roman"/>
          <w:sz w:val="28"/>
          <w:szCs w:val="28"/>
          <w:lang w:val="fi-FI"/>
        </w:rPr>
        <w:t>n</w:t>
      </w:r>
      <w:r w:rsidRPr="00F72905">
        <w:rPr>
          <w:rFonts w:ascii="Times New Roman" w:hAnsi="Times New Roman" w:cs="Times New Roman"/>
          <w:sz w:val="28"/>
          <w:szCs w:val="28"/>
          <w:lang w:val="fi-FI"/>
        </w:rPr>
        <w:t xml:space="preserve"> päätelmäni näistä keskusteluista muutamaan huomioon.</w:t>
      </w:r>
    </w:p>
    <w:p w:rsidR="0004286E" w:rsidRPr="00F72905" w:rsidRDefault="005241EF"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On k</w:t>
      </w:r>
      <w:r w:rsidR="0004286E" w:rsidRPr="00F72905">
        <w:rPr>
          <w:rFonts w:ascii="Times New Roman" w:hAnsi="Times New Roman" w:cs="Times New Roman"/>
          <w:sz w:val="28"/>
          <w:szCs w:val="28"/>
          <w:lang w:val="fi-FI"/>
        </w:rPr>
        <w:t>iistaton tosiasia, joka meidän tulee ottaa ennakkoon huomioon, että on olemassa rikkaita</w:t>
      </w:r>
      <w:r w:rsidRPr="00F72905">
        <w:rPr>
          <w:rFonts w:ascii="Times New Roman" w:hAnsi="Times New Roman" w:cs="Times New Roman"/>
          <w:sz w:val="28"/>
          <w:szCs w:val="28"/>
          <w:lang w:val="fi-FI"/>
        </w:rPr>
        <w:t xml:space="preserve"> ja köyhiä maita. On siis maita</w:t>
      </w:r>
      <w:r w:rsidR="0004286E" w:rsidRPr="00F72905">
        <w:rPr>
          <w:rFonts w:ascii="Times New Roman" w:hAnsi="Times New Roman" w:cs="Times New Roman"/>
          <w:sz w:val="28"/>
          <w:szCs w:val="28"/>
          <w:lang w:val="fi-FI"/>
        </w:rPr>
        <w:t xml:space="preserve"> joissa julkinen taho tai yksityinen vakuutus osallistuvat hoidon kustannuksiin (erityisesti saksankieliset maat sekä Pohjoismaat), ja on maita joissa näin ei ole. Vaikka tällaisella järjestelyllä onkin seurauksia hoitosopimuksen kannalta, ei voida kieltää etteikö se merkittävällä tavalla vaikuttaisi siihen miten potilas kykenee selviytymään hoitoon liittyvistä taloudellisista haasteista</w:t>
      </w:r>
      <w:r w:rsidR="00D159D5" w:rsidRPr="00F72905">
        <w:rPr>
          <w:rFonts w:ascii="Times New Roman" w:hAnsi="Times New Roman" w:cs="Times New Roman"/>
          <w:sz w:val="28"/>
          <w:szCs w:val="28"/>
          <w:lang w:val="fi-FI"/>
        </w:rPr>
        <w:t>.</w:t>
      </w:r>
    </w:p>
    <w:p w:rsidR="00794557" w:rsidRPr="00F72905" w:rsidRDefault="00794557"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Ilman muuta tärkeiden konkreettisten taloudellisten tekijöiden ohella, tekijöiden jotka vaikuttavat psykoanalyyttisten hoitojen vaikuttavuuteen (tätä ei tulisi suinkaan sivuuttaa mikäli ajattelemme, että sisäiseen maailmaan suuntautuva huomio tulisi aina kytkeä ulkoisen todellisuuden tunnustamiseen, ettei tapahtuisi romahdusta neuroottisesta psykoottiseen maailmaan), on syntymässä uudentyyppisiä mielellisiä organisaatioita, jotka näyttävät asettavan uusia haasteita psykoanalyysin käytännölle sellaisena kuin meillä on  ollut tapana </w:t>
      </w:r>
      <w:r w:rsidR="00555CC0" w:rsidRPr="00F72905">
        <w:rPr>
          <w:rFonts w:ascii="Times New Roman" w:hAnsi="Times New Roman" w:cs="Times New Roman"/>
          <w:sz w:val="28"/>
          <w:szCs w:val="28"/>
          <w:lang w:val="fi-FI"/>
        </w:rPr>
        <w:t xml:space="preserve">se </w:t>
      </w:r>
      <w:r w:rsidRPr="00F72905">
        <w:rPr>
          <w:rFonts w:ascii="Times New Roman" w:hAnsi="Times New Roman" w:cs="Times New Roman"/>
          <w:sz w:val="28"/>
          <w:szCs w:val="28"/>
          <w:lang w:val="fi-FI"/>
        </w:rPr>
        <w:t>hahmottaa.</w:t>
      </w:r>
    </w:p>
    <w:p w:rsidR="00794557" w:rsidRPr="00F72905" w:rsidRDefault="001574C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Yleinen ja </w:t>
      </w:r>
      <w:r w:rsidR="00555CC0" w:rsidRPr="00F72905">
        <w:rPr>
          <w:rFonts w:ascii="Times New Roman" w:hAnsi="Times New Roman" w:cs="Times New Roman"/>
          <w:sz w:val="28"/>
          <w:szCs w:val="28"/>
          <w:lang w:val="fi-FI"/>
        </w:rPr>
        <w:t xml:space="preserve">meille kaikille </w:t>
      </w:r>
      <w:r w:rsidRPr="00F72905">
        <w:rPr>
          <w:rFonts w:ascii="Times New Roman" w:hAnsi="Times New Roman" w:cs="Times New Roman"/>
          <w:sz w:val="28"/>
          <w:szCs w:val="28"/>
          <w:lang w:val="fi-FI"/>
        </w:rPr>
        <w:t xml:space="preserve">tuskallinen </w:t>
      </w:r>
      <w:r w:rsidR="00555CC0" w:rsidRPr="00F72905">
        <w:rPr>
          <w:rFonts w:ascii="Times New Roman" w:hAnsi="Times New Roman" w:cs="Times New Roman"/>
          <w:sz w:val="28"/>
          <w:szCs w:val="28"/>
          <w:lang w:val="fi-FI"/>
        </w:rPr>
        <w:t>havainto</w:t>
      </w:r>
      <w:r w:rsidRPr="00F72905">
        <w:rPr>
          <w:rFonts w:ascii="Times New Roman" w:hAnsi="Times New Roman" w:cs="Times New Roman"/>
          <w:sz w:val="28"/>
          <w:szCs w:val="28"/>
          <w:lang w:val="fi-FI"/>
        </w:rPr>
        <w:t xml:space="preserve"> on se</w:t>
      </w:r>
      <w:r w:rsidR="0082458D">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että täydet neljä istuntoa viikossa on käymässä y</w:t>
      </w:r>
      <w:r w:rsidR="00555CC0" w:rsidRPr="00F72905">
        <w:rPr>
          <w:rFonts w:ascii="Times New Roman" w:hAnsi="Times New Roman" w:cs="Times New Roman"/>
          <w:sz w:val="28"/>
          <w:szCs w:val="28"/>
          <w:lang w:val="fi-FI"/>
        </w:rPr>
        <w:t>hä haastavammaksi järjestelyksi</w:t>
      </w:r>
      <w:r w:rsidRPr="00F72905">
        <w:rPr>
          <w:rFonts w:ascii="Times New Roman" w:hAnsi="Times New Roman" w:cs="Times New Roman"/>
          <w:sz w:val="28"/>
          <w:szCs w:val="28"/>
          <w:lang w:val="fi-FI"/>
        </w:rPr>
        <w:t xml:space="preserve"> etenkin hoidon alussa, ja että tämän tiheyden esiin tuominen hoidon aloittamisesta päätettäessä johtaa </w:t>
      </w:r>
      <w:r w:rsidR="0082458D">
        <w:rPr>
          <w:rFonts w:ascii="Times New Roman" w:hAnsi="Times New Roman" w:cs="Times New Roman"/>
          <w:sz w:val="28"/>
          <w:szCs w:val="28"/>
          <w:lang w:val="fi-FI"/>
        </w:rPr>
        <w:t xml:space="preserve">monissa </w:t>
      </w:r>
      <w:r w:rsidRPr="00F72905">
        <w:rPr>
          <w:rFonts w:ascii="Times New Roman" w:hAnsi="Times New Roman" w:cs="Times New Roman"/>
          <w:sz w:val="28"/>
          <w:szCs w:val="28"/>
          <w:lang w:val="fi-FI"/>
        </w:rPr>
        <w:t>tapauksissa potilaan päättäväiseen kieltäytymiseen ja vetäytymiseen.</w:t>
      </w:r>
    </w:p>
    <w:p w:rsidR="001574CA" w:rsidRPr="00F72905" w:rsidRDefault="001574C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Ilmiön varsinainen psykoanalyyttinen puoli tulee esiin siitä, että se koskee paitsi niitä joilla ei ole tarpeeksi rahaa tai jotka eivät voi olla poissa työstä neljää istuntoa viikossa (</w:t>
      </w:r>
      <w:r w:rsidR="00486322" w:rsidRPr="00F72905">
        <w:rPr>
          <w:rFonts w:ascii="Times New Roman" w:hAnsi="Times New Roman" w:cs="Times New Roman"/>
          <w:sz w:val="28"/>
          <w:szCs w:val="28"/>
          <w:lang w:val="fi-FI"/>
        </w:rPr>
        <w:t>mikä on yhä yleisempää, pidämme siitä tai ei, koska potilaat eivät nykyään tule vain varakkaasta tai hyvin varakkaasta luokasta ja koska jokainen työssäkäyvä tietää että työnantajan oven takana on pitkä jono ihmisiä jotka ovat valmiita ottamaan hänen paikkansa …</w:t>
      </w:r>
      <w:r w:rsidR="00555CC0" w:rsidRPr="00F72905">
        <w:rPr>
          <w:rFonts w:ascii="Times New Roman" w:hAnsi="Times New Roman" w:cs="Times New Roman"/>
          <w:sz w:val="28"/>
          <w:szCs w:val="28"/>
          <w:lang w:val="fi-FI"/>
        </w:rPr>
        <w:t xml:space="preserve">), </w:t>
      </w:r>
      <w:r w:rsidR="00486322" w:rsidRPr="00F72905">
        <w:rPr>
          <w:rFonts w:ascii="Times New Roman" w:hAnsi="Times New Roman" w:cs="Times New Roman"/>
          <w:sz w:val="28"/>
          <w:szCs w:val="28"/>
          <w:lang w:val="fi-FI"/>
        </w:rPr>
        <w:t xml:space="preserve"> myös niitä</w:t>
      </w:r>
      <w:r w:rsidR="00555CC0" w:rsidRPr="00F72905">
        <w:rPr>
          <w:rFonts w:ascii="Times New Roman" w:hAnsi="Times New Roman" w:cs="Times New Roman"/>
          <w:sz w:val="28"/>
          <w:szCs w:val="28"/>
          <w:lang w:val="fi-FI"/>
        </w:rPr>
        <w:t>,</w:t>
      </w:r>
      <w:r w:rsidR="00486322" w:rsidRPr="00F72905">
        <w:rPr>
          <w:rFonts w:ascii="Times New Roman" w:hAnsi="Times New Roman" w:cs="Times New Roman"/>
          <w:sz w:val="28"/>
          <w:szCs w:val="28"/>
          <w:lang w:val="fi-FI"/>
        </w:rPr>
        <w:t xml:space="preserve"> joilla on taloudelliset mahdollisuudet tiiviiseen hoitoon.</w:t>
      </w:r>
    </w:p>
    <w:p w:rsidR="00486322" w:rsidRPr="00F72905" w:rsidRDefault="00854317"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Tällaisissa tapauksissa kyse on oppikirjan mukaisesta vastustuksesta. Itse asiassa huomattava osa työstämme</w:t>
      </w:r>
      <w:r w:rsidR="006E79F6" w:rsidRPr="00F72905">
        <w:rPr>
          <w:rFonts w:ascii="Times New Roman" w:hAnsi="Times New Roman" w:cs="Times New Roman"/>
          <w:sz w:val="28"/>
          <w:szCs w:val="28"/>
          <w:lang w:val="fi-FI"/>
        </w:rPr>
        <w:t xml:space="preserve"> tänään näyttää olevan ”analyyttisen potilaan luomista”, minkä vahvistavat tämän ilmiön tutkimiseen omistautuneet t</w:t>
      </w:r>
      <w:r w:rsidR="00B60B7D" w:rsidRPr="00F72905">
        <w:rPr>
          <w:rFonts w:ascii="Times New Roman" w:hAnsi="Times New Roman" w:cs="Times New Roman"/>
          <w:sz w:val="28"/>
          <w:szCs w:val="28"/>
          <w:lang w:val="fi-FI"/>
        </w:rPr>
        <w:t>yöryhmät. Mutta mitkä ovat näin merkittävän ja laajamittaisen muutoksen juuret?</w:t>
      </w:r>
    </w:p>
    <w:p w:rsidR="00B60B7D" w:rsidRPr="00F72905" w:rsidRDefault="00B60B7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Uskon, että maailman muutos kiistatta vaikuttaa työhömme ja </w:t>
      </w:r>
      <w:r w:rsidR="00555CC0" w:rsidRPr="00F72905">
        <w:rPr>
          <w:rFonts w:ascii="Times New Roman" w:hAnsi="Times New Roman" w:cs="Times New Roman"/>
          <w:sz w:val="28"/>
          <w:szCs w:val="28"/>
          <w:lang w:val="fi-FI"/>
        </w:rPr>
        <w:t xml:space="preserve">että </w:t>
      </w:r>
      <w:r w:rsidRPr="00F72905">
        <w:rPr>
          <w:rFonts w:ascii="Times New Roman" w:hAnsi="Times New Roman" w:cs="Times New Roman"/>
          <w:sz w:val="28"/>
          <w:szCs w:val="28"/>
          <w:lang w:val="fi-FI"/>
        </w:rPr>
        <w:t xml:space="preserve">ainakin ihmissuhteiden alueella  on mahdotonta ajatella kategorisesti ihmisen olevan aina </w:t>
      </w:r>
      <w:r w:rsidRPr="00F72905">
        <w:rPr>
          <w:rFonts w:ascii="Times New Roman" w:hAnsi="Times New Roman" w:cs="Times New Roman"/>
          <w:sz w:val="28"/>
          <w:szCs w:val="28"/>
          <w:lang w:val="fi-FI"/>
        </w:rPr>
        <w:lastRenderedPageBreak/>
        <w:t xml:space="preserve">samanlainen. Valtaosin </w:t>
      </w:r>
      <w:r w:rsidR="00555CC0" w:rsidRPr="00F72905">
        <w:rPr>
          <w:rFonts w:ascii="Times New Roman" w:hAnsi="Times New Roman" w:cs="Times New Roman"/>
          <w:sz w:val="28"/>
          <w:szCs w:val="28"/>
          <w:lang w:val="fi-FI"/>
        </w:rPr>
        <w:t xml:space="preserve">voi </w:t>
      </w:r>
      <w:r w:rsidRPr="00F72905">
        <w:rPr>
          <w:rFonts w:ascii="Times New Roman" w:hAnsi="Times New Roman" w:cs="Times New Roman"/>
          <w:sz w:val="28"/>
          <w:szCs w:val="28"/>
          <w:lang w:val="fi-FI"/>
        </w:rPr>
        <w:t>toki olla</w:t>
      </w:r>
      <w:r w:rsidR="00555CC0" w:rsidRPr="00F72905">
        <w:rPr>
          <w:rFonts w:ascii="Times New Roman" w:hAnsi="Times New Roman" w:cs="Times New Roman"/>
          <w:sz w:val="28"/>
          <w:szCs w:val="28"/>
          <w:lang w:val="fi-FI"/>
        </w:rPr>
        <w:t xml:space="preserve"> niin</w:t>
      </w:r>
      <w:r w:rsidRPr="00F72905">
        <w:rPr>
          <w:rFonts w:ascii="Times New Roman" w:hAnsi="Times New Roman" w:cs="Times New Roman"/>
          <w:sz w:val="28"/>
          <w:szCs w:val="28"/>
          <w:lang w:val="fi-FI"/>
        </w:rPr>
        <w:t xml:space="preserve">, mutta joissakin erityisissä suhteissa näin ei </w:t>
      </w:r>
      <w:r w:rsidR="0082458D" w:rsidRPr="00F72905">
        <w:rPr>
          <w:rFonts w:ascii="Times New Roman" w:hAnsi="Times New Roman" w:cs="Times New Roman"/>
          <w:sz w:val="28"/>
          <w:szCs w:val="28"/>
          <w:lang w:val="fi-FI"/>
        </w:rPr>
        <w:t xml:space="preserve">enää </w:t>
      </w:r>
      <w:r w:rsidRPr="00F72905">
        <w:rPr>
          <w:rFonts w:ascii="Times New Roman" w:hAnsi="Times New Roman" w:cs="Times New Roman"/>
          <w:sz w:val="28"/>
          <w:szCs w:val="28"/>
          <w:lang w:val="fi-FI"/>
        </w:rPr>
        <w:t>ole asian laita.</w:t>
      </w:r>
    </w:p>
    <w:p w:rsidR="00B60B7D" w:rsidRPr="00F72905" w:rsidRDefault="00555CC0"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Nykyään m</w:t>
      </w:r>
      <w:r w:rsidR="00F744E2" w:rsidRPr="00F72905">
        <w:rPr>
          <w:rFonts w:ascii="Times New Roman" w:hAnsi="Times New Roman" w:cs="Times New Roman"/>
          <w:sz w:val="28"/>
          <w:szCs w:val="28"/>
          <w:lang w:val="fi-FI"/>
        </w:rPr>
        <w:t xml:space="preserve">onet potilaat itse asiassa vastustavat ajatusta olla avoimesti ja intensiivisesti riippuvainen </w:t>
      </w:r>
      <w:r w:rsidR="00CD25AB" w:rsidRPr="00F72905">
        <w:rPr>
          <w:rFonts w:ascii="Times New Roman" w:hAnsi="Times New Roman" w:cs="Times New Roman"/>
          <w:sz w:val="28"/>
          <w:szCs w:val="28"/>
          <w:lang w:val="fi-FI"/>
        </w:rPr>
        <w:t>toisesta.</w:t>
      </w:r>
    </w:p>
    <w:p w:rsidR="00062603" w:rsidRPr="00F72905" w:rsidRDefault="00062603"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Monimutkaisista mutta ei välttämättä mitenkään mystisistä syistä he näyttävät kantavan merkkejä todellisesta epäluottamuksesta ja/tai vastahakoisuudesta, joka kohdistuu objektin läsnäoloon ja vakioisuuteen, sen </w:t>
      </w:r>
      <w:r w:rsidR="00893D25" w:rsidRPr="00F72905">
        <w:rPr>
          <w:rFonts w:ascii="Times New Roman" w:hAnsi="Times New Roman" w:cs="Times New Roman"/>
          <w:sz w:val="28"/>
          <w:szCs w:val="28"/>
          <w:lang w:val="fi-FI"/>
        </w:rPr>
        <w:t xml:space="preserve">aitoon </w:t>
      </w:r>
      <w:r w:rsidRPr="00F72905">
        <w:rPr>
          <w:rFonts w:ascii="Times New Roman" w:hAnsi="Times New Roman" w:cs="Times New Roman"/>
          <w:sz w:val="28"/>
          <w:szCs w:val="28"/>
          <w:lang w:val="fi-FI"/>
        </w:rPr>
        <w:t>luotettavuuteen ja tästä juontuvaan riippuvuuteen siitä.</w:t>
      </w:r>
    </w:p>
    <w:p w:rsidR="00062603" w:rsidRPr="00F72905" w:rsidRDefault="00525C9E"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Ideaalisessa subjektin ja objektin toisiinsa yhdistävässä linjassa investoinnin paino</w:t>
      </w:r>
      <w:r w:rsidR="00893D25" w:rsidRPr="00F72905">
        <w:rPr>
          <w:rFonts w:ascii="Times New Roman" w:hAnsi="Times New Roman" w:cs="Times New Roman"/>
          <w:sz w:val="28"/>
          <w:szCs w:val="28"/>
          <w:lang w:val="fi-FI"/>
        </w:rPr>
        <w:t>piste näyttää nykyään usein olevan</w:t>
      </w:r>
      <w:r w:rsidRPr="00F72905">
        <w:rPr>
          <w:rFonts w:ascii="Times New Roman" w:hAnsi="Times New Roman" w:cs="Times New Roman"/>
          <w:sz w:val="28"/>
          <w:szCs w:val="28"/>
          <w:lang w:val="fi-FI"/>
        </w:rPr>
        <w:t xml:space="preserve"> ennakoivasti ja vaivihkaa siirtynyt kohti subjektia, joka visusti varoo sijoittamasta libidinaalista ja narsistista pääomaansa toisen käsiin, ainakaan ennen kuin toinen on (ajan myötä) voittanut epäluottamuksen ja itsen suojaamisen esteet, jotka oletettavasti ovat jo varhain</w:t>
      </w:r>
      <w:r w:rsidR="00893D25" w:rsidRPr="00F72905">
        <w:rPr>
          <w:rFonts w:ascii="Times New Roman" w:hAnsi="Times New Roman" w:cs="Times New Roman"/>
          <w:sz w:val="28"/>
          <w:szCs w:val="28"/>
          <w:lang w:val="fi-FI"/>
        </w:rPr>
        <w:t xml:space="preserve"> syntyneitä</w:t>
      </w:r>
      <w:r w:rsidRPr="00F72905">
        <w:rPr>
          <w:rFonts w:ascii="Times New Roman" w:hAnsi="Times New Roman" w:cs="Times New Roman"/>
          <w:sz w:val="28"/>
          <w:szCs w:val="28"/>
          <w:lang w:val="fi-FI"/>
        </w:rPr>
        <w:t>.</w:t>
      </w:r>
    </w:p>
    <w:p w:rsidR="00525C9E" w:rsidRPr="00F72905" w:rsidRDefault="00507013"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Jos ajattelemme äidin ja lapsen varhaista fuusiota ja sitä seuraavaa vahvan jatkuvuuden tarvetta perheorganisaatiossa, voimme ehkä kysyä itseltämme </w:t>
      </w:r>
      <w:r w:rsidRPr="00F72905">
        <w:rPr>
          <w:rFonts w:ascii="Times New Roman" w:hAnsi="Times New Roman" w:cs="Times New Roman"/>
          <w:sz w:val="28"/>
          <w:szCs w:val="28"/>
          <w:lang w:val="fi-FI"/>
        </w:rPr>
        <w:sym w:font="Symbol" w:char="F02D"/>
      </w:r>
      <w:r w:rsidRPr="00F72905">
        <w:rPr>
          <w:rFonts w:ascii="Times New Roman" w:hAnsi="Times New Roman" w:cs="Times New Roman"/>
          <w:sz w:val="28"/>
          <w:szCs w:val="28"/>
          <w:lang w:val="fi-FI"/>
        </w:rPr>
        <w:t xml:space="preserve"> täysin tietoisena riskeistä joita tällaiseen poliittisesti epäkorrektiin kysymykseen liittyy… </w:t>
      </w:r>
      <w:r w:rsidRPr="00F72905">
        <w:rPr>
          <w:rFonts w:ascii="Times New Roman" w:hAnsi="Times New Roman" w:cs="Times New Roman"/>
          <w:sz w:val="28"/>
          <w:szCs w:val="28"/>
          <w:lang w:val="fi-FI"/>
        </w:rPr>
        <w:sym w:font="Symbol" w:char="F02D"/>
      </w:r>
      <w:r w:rsidRPr="00F72905">
        <w:rPr>
          <w:rFonts w:ascii="Times New Roman" w:hAnsi="Times New Roman" w:cs="Times New Roman"/>
          <w:sz w:val="28"/>
          <w:szCs w:val="28"/>
          <w:lang w:val="fi-FI"/>
        </w:rPr>
        <w:t>, eivätkö analyytikot ole</w:t>
      </w:r>
      <w:r w:rsidR="0082458D">
        <w:rPr>
          <w:rFonts w:ascii="Times New Roman" w:hAnsi="Times New Roman" w:cs="Times New Roman"/>
          <w:sz w:val="28"/>
          <w:szCs w:val="28"/>
          <w:lang w:val="fi-FI"/>
        </w:rPr>
        <w:t xml:space="preserve"> perimässä vastaanotoillensa</w:t>
      </w:r>
      <w:r w:rsidRPr="00F72905">
        <w:rPr>
          <w:rFonts w:ascii="Times New Roman" w:hAnsi="Times New Roman" w:cs="Times New Roman"/>
          <w:sz w:val="28"/>
          <w:szCs w:val="28"/>
          <w:lang w:val="fi-FI"/>
        </w:rPr>
        <w:t xml:space="preserve"> ainakin joitakin nykyajalle ominaisten olosuhteiden seurauksista: </w:t>
      </w:r>
      <w:r w:rsidR="00524779" w:rsidRPr="00F72905">
        <w:rPr>
          <w:rFonts w:ascii="Times New Roman" w:hAnsi="Times New Roman" w:cs="Times New Roman"/>
          <w:sz w:val="28"/>
          <w:szCs w:val="28"/>
          <w:lang w:val="fi-FI"/>
        </w:rPr>
        <w:t xml:space="preserve">äitiyden </w:t>
      </w:r>
      <w:r w:rsidR="00893D25" w:rsidRPr="00F72905">
        <w:rPr>
          <w:rFonts w:ascii="Times New Roman" w:hAnsi="Times New Roman" w:cs="Times New Roman"/>
          <w:sz w:val="28"/>
          <w:szCs w:val="28"/>
          <w:lang w:val="fi-FI"/>
        </w:rPr>
        <w:t>ennen</w:t>
      </w:r>
      <w:r w:rsidR="00524779" w:rsidRPr="00F72905">
        <w:rPr>
          <w:rFonts w:ascii="Times New Roman" w:hAnsi="Times New Roman" w:cs="Times New Roman"/>
          <w:sz w:val="28"/>
          <w:szCs w:val="28"/>
          <w:lang w:val="fi-FI"/>
        </w:rPr>
        <w:t>aikainen keskeyttäminen ammatillisista syistä, kun äidit kutsutaan takaisin töihin lakiin tai hyvin vaativaan yritysympäristöön vedoten; hämmentävä</w:t>
      </w:r>
      <w:r w:rsidR="00363E6D" w:rsidRPr="00F72905">
        <w:rPr>
          <w:rFonts w:ascii="Times New Roman" w:hAnsi="Times New Roman" w:cs="Times New Roman"/>
          <w:sz w:val="28"/>
          <w:szCs w:val="28"/>
          <w:lang w:val="fi-FI"/>
        </w:rPr>
        <w:t>t</w:t>
      </w:r>
      <w:r w:rsidR="00524779" w:rsidRPr="00F72905">
        <w:rPr>
          <w:rFonts w:ascii="Times New Roman" w:hAnsi="Times New Roman" w:cs="Times New Roman"/>
          <w:sz w:val="28"/>
          <w:szCs w:val="28"/>
          <w:lang w:val="fi-FI"/>
        </w:rPr>
        <w:t xml:space="preserve"> hei</w:t>
      </w:r>
      <w:r w:rsidR="00363E6D" w:rsidRPr="00F72905">
        <w:rPr>
          <w:rFonts w:ascii="Times New Roman" w:hAnsi="Times New Roman" w:cs="Times New Roman"/>
          <w:sz w:val="28"/>
          <w:szCs w:val="28"/>
          <w:lang w:val="fi-FI"/>
        </w:rPr>
        <w:t>kennykset yksityisen ja julkisen tahon yhteistyössä pienten</w:t>
      </w:r>
      <w:r w:rsidR="00893D25" w:rsidRPr="00F72905">
        <w:rPr>
          <w:rFonts w:ascii="Times New Roman" w:hAnsi="Times New Roman" w:cs="Times New Roman"/>
          <w:sz w:val="28"/>
          <w:szCs w:val="28"/>
          <w:lang w:val="fi-FI"/>
        </w:rPr>
        <w:t xml:space="preserve"> lasten hoivassa, ydinperheissä</w:t>
      </w:r>
      <w:r w:rsidR="00363E6D" w:rsidRPr="00F72905">
        <w:rPr>
          <w:rFonts w:ascii="Times New Roman" w:hAnsi="Times New Roman" w:cs="Times New Roman"/>
          <w:sz w:val="28"/>
          <w:szCs w:val="28"/>
          <w:lang w:val="fi-FI"/>
        </w:rPr>
        <w:t xml:space="preserve"> joissa ei ole isovanhempi ja jotka usein elävät hyvin kaukana; kaikkialla vastaan tulevat perheiden hajoamiset erojen seurauks</w:t>
      </w:r>
      <w:r w:rsidR="00FC6EC0">
        <w:rPr>
          <w:rFonts w:ascii="Times New Roman" w:hAnsi="Times New Roman" w:cs="Times New Roman"/>
          <w:sz w:val="28"/>
          <w:szCs w:val="28"/>
          <w:lang w:val="fi-FI"/>
        </w:rPr>
        <w:t>ena, jolloin uusi perheenjäsen</w:t>
      </w:r>
      <w:r w:rsidR="00363E6D" w:rsidRPr="00F72905">
        <w:rPr>
          <w:rFonts w:ascii="Times New Roman" w:hAnsi="Times New Roman" w:cs="Times New Roman"/>
          <w:sz w:val="28"/>
          <w:szCs w:val="28"/>
          <w:lang w:val="fi-FI"/>
        </w:rPr>
        <w:t xml:space="preserve"> </w:t>
      </w:r>
      <w:r w:rsidR="00FC6EC0">
        <w:rPr>
          <w:rFonts w:ascii="Times New Roman" w:hAnsi="Times New Roman" w:cs="Times New Roman"/>
          <w:sz w:val="28"/>
          <w:szCs w:val="28"/>
          <w:lang w:val="fi-FI"/>
        </w:rPr>
        <w:t>astuu</w:t>
      </w:r>
      <w:r w:rsidR="00363E6D" w:rsidRPr="00F72905">
        <w:rPr>
          <w:rFonts w:ascii="Times New Roman" w:hAnsi="Times New Roman" w:cs="Times New Roman"/>
          <w:sz w:val="28"/>
          <w:szCs w:val="28"/>
          <w:lang w:val="fi-FI"/>
        </w:rPr>
        <w:t xml:space="preserve"> näyttämölle joka on pakko hyväksyä, usein vastustuksen ilmapiirissä tai ainakin järjestelyyn liittyvät vaikeudet kieltäen;</w:t>
      </w:r>
      <w:r w:rsidR="0081627C" w:rsidRPr="00F72905">
        <w:rPr>
          <w:rFonts w:ascii="Times New Roman" w:hAnsi="Times New Roman" w:cs="Times New Roman"/>
          <w:sz w:val="28"/>
          <w:szCs w:val="28"/>
          <w:lang w:val="fi-FI"/>
        </w:rPr>
        <w:t xml:space="preserve"> vahvasti narsistinen j</w:t>
      </w:r>
      <w:r w:rsidR="00893D25" w:rsidRPr="00F72905">
        <w:rPr>
          <w:rFonts w:ascii="Times New Roman" w:hAnsi="Times New Roman" w:cs="Times New Roman"/>
          <w:sz w:val="28"/>
          <w:szCs w:val="28"/>
          <w:lang w:val="fi-FI"/>
        </w:rPr>
        <w:t>a itsekeskeinen vanhemmuus, jot</w:t>
      </w:r>
      <w:r w:rsidR="0081627C" w:rsidRPr="00F72905">
        <w:rPr>
          <w:rFonts w:ascii="Times New Roman" w:hAnsi="Times New Roman" w:cs="Times New Roman"/>
          <w:sz w:val="28"/>
          <w:szCs w:val="28"/>
          <w:lang w:val="fi-FI"/>
        </w:rPr>
        <w:t>a nykykulttuurin hyvin individualistisen mallit suosivat;</w:t>
      </w:r>
      <w:r w:rsidR="00FE512E" w:rsidRPr="00F72905">
        <w:rPr>
          <w:rFonts w:ascii="Times New Roman" w:hAnsi="Times New Roman" w:cs="Times New Roman"/>
          <w:sz w:val="28"/>
          <w:szCs w:val="28"/>
          <w:lang w:val="fi-FI"/>
        </w:rPr>
        <w:t xml:space="preserve"> suurperheiden laajan </w:t>
      </w:r>
      <w:r w:rsidR="00893D25" w:rsidRPr="00F72905">
        <w:rPr>
          <w:rFonts w:ascii="Times New Roman" w:hAnsi="Times New Roman" w:cs="Times New Roman"/>
          <w:sz w:val="28"/>
          <w:szCs w:val="28"/>
          <w:lang w:val="fi-FI"/>
        </w:rPr>
        <w:t xml:space="preserve">containerin </w:t>
      </w:r>
      <w:r w:rsidR="00FE512E" w:rsidRPr="00F72905">
        <w:rPr>
          <w:rFonts w:ascii="Times New Roman" w:hAnsi="Times New Roman" w:cs="Times New Roman"/>
          <w:sz w:val="28"/>
          <w:szCs w:val="28"/>
          <w:lang w:val="fi-FI"/>
        </w:rPr>
        <w:t>menettäminen; ja ylipäätään kaikki ne olosuhteet jotka vaikuttavat lapset kasvun psyykkiseen ympäristöön, jotka nykyään lienee parempi kuin ennen mitä tulee ruokaan, mutta joka luultavasti on vähemmän sitä mitä tulee todellisiin ja aitoihin ihmissuhteisiin.</w:t>
      </w:r>
    </w:p>
    <w:p w:rsidR="00B63966" w:rsidRPr="00F72905" w:rsidRDefault="00FE22EC"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Ainakaan toistaiseksi</w:t>
      </w:r>
      <w:r w:rsidR="00A55F1D" w:rsidRPr="00F72905">
        <w:rPr>
          <w:rFonts w:ascii="Times New Roman" w:hAnsi="Times New Roman" w:cs="Times New Roman"/>
          <w:sz w:val="28"/>
          <w:szCs w:val="28"/>
          <w:lang w:val="fi-FI"/>
        </w:rPr>
        <w:t xml:space="preserve"> meillä ei </w:t>
      </w:r>
      <w:r w:rsidRPr="00F72905">
        <w:rPr>
          <w:rFonts w:ascii="Times New Roman" w:hAnsi="Times New Roman" w:cs="Times New Roman"/>
          <w:sz w:val="28"/>
          <w:szCs w:val="28"/>
          <w:lang w:val="fi-FI"/>
        </w:rPr>
        <w:t xml:space="preserve">enää </w:t>
      </w:r>
      <w:r w:rsidR="00A55F1D" w:rsidRPr="00F72905">
        <w:rPr>
          <w:rFonts w:ascii="Times New Roman" w:hAnsi="Times New Roman" w:cs="Times New Roman"/>
          <w:sz w:val="28"/>
          <w:szCs w:val="28"/>
          <w:lang w:val="fi-FI"/>
        </w:rPr>
        <w:t>ole laajamittaisia ja tuhoavia maailmansotia, mutta niiden sijaan meillä on lukemattomia mikrovaurioita alkuperäisessä äidin ja vauvan muod</w:t>
      </w:r>
      <w:r w:rsidR="00893D25" w:rsidRPr="00F72905">
        <w:rPr>
          <w:rFonts w:ascii="Times New Roman" w:hAnsi="Times New Roman" w:cs="Times New Roman"/>
          <w:sz w:val="28"/>
          <w:szCs w:val="28"/>
          <w:lang w:val="fi-FI"/>
        </w:rPr>
        <w:t>ostamassa parissa sekä perherakenteessa</w:t>
      </w:r>
      <w:r w:rsidR="00A55F1D" w:rsidRPr="00F72905">
        <w:rPr>
          <w:rFonts w:ascii="Times New Roman" w:hAnsi="Times New Roman" w:cs="Times New Roman"/>
          <w:sz w:val="28"/>
          <w:szCs w:val="28"/>
          <w:lang w:val="fi-FI"/>
        </w:rPr>
        <w:t xml:space="preserve">, </w:t>
      </w:r>
      <w:r w:rsidR="005A7982" w:rsidRPr="00F72905">
        <w:rPr>
          <w:rFonts w:ascii="Times New Roman" w:hAnsi="Times New Roman" w:cs="Times New Roman"/>
          <w:sz w:val="28"/>
          <w:szCs w:val="28"/>
          <w:lang w:val="fi-FI"/>
        </w:rPr>
        <w:t>joka vaistomaisesti saattaa estää subjektia antautumasta suhteeseen; tässä en voi muuta kuin mainita äärimmäisen ja kuitenkin kuvaavan tapauksen, jossa erään italialaisen kolleg</w:t>
      </w:r>
      <w:r w:rsidR="00893D25" w:rsidRPr="00F72905">
        <w:rPr>
          <w:rFonts w:ascii="Times New Roman" w:hAnsi="Times New Roman" w:cs="Times New Roman"/>
          <w:sz w:val="28"/>
          <w:szCs w:val="28"/>
          <w:lang w:val="fi-FI"/>
        </w:rPr>
        <w:t xml:space="preserve">an hoidossa ollut lapsi siirtyi </w:t>
      </w:r>
      <w:r w:rsidR="005A7982" w:rsidRPr="00F72905">
        <w:rPr>
          <w:rFonts w:ascii="Times New Roman" w:hAnsi="Times New Roman" w:cs="Times New Roman"/>
          <w:sz w:val="28"/>
          <w:szCs w:val="28"/>
          <w:lang w:val="fi-FI"/>
        </w:rPr>
        <w:t xml:space="preserve">pois toisten lasten luota, joiden kanssa </w:t>
      </w:r>
      <w:r w:rsidR="00893D25" w:rsidRPr="00F72905">
        <w:rPr>
          <w:rFonts w:ascii="Times New Roman" w:hAnsi="Times New Roman" w:cs="Times New Roman"/>
          <w:sz w:val="28"/>
          <w:szCs w:val="28"/>
          <w:lang w:val="fi-FI"/>
        </w:rPr>
        <w:t xml:space="preserve">oli leikkimässä, halatakseen </w:t>
      </w:r>
      <w:r w:rsidR="005A7982" w:rsidRPr="00F72905">
        <w:rPr>
          <w:rFonts w:ascii="Times New Roman" w:hAnsi="Times New Roman" w:cs="Times New Roman"/>
          <w:sz w:val="28"/>
          <w:szCs w:val="28"/>
          <w:lang w:val="fi-FI"/>
        </w:rPr>
        <w:t>televisiota</w:t>
      </w:r>
      <w:r w:rsidR="00893D25" w:rsidRPr="00F72905">
        <w:rPr>
          <w:rFonts w:ascii="Times New Roman" w:hAnsi="Times New Roman" w:cs="Times New Roman"/>
          <w:sz w:val="28"/>
          <w:szCs w:val="28"/>
          <w:lang w:val="fi-FI"/>
        </w:rPr>
        <w:t xml:space="preserve"> ja antaakseen sille hyvänyönsuukon</w:t>
      </w:r>
      <w:r w:rsidR="005A7982" w:rsidRPr="00F72905">
        <w:rPr>
          <w:rFonts w:ascii="Times New Roman" w:hAnsi="Times New Roman" w:cs="Times New Roman"/>
          <w:sz w:val="28"/>
          <w:szCs w:val="28"/>
          <w:lang w:val="fi-FI"/>
        </w:rPr>
        <w:t>.</w:t>
      </w:r>
    </w:p>
    <w:p w:rsidR="00FE22EC" w:rsidRPr="00F72905" w:rsidRDefault="00FE22EC"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Väärinkäsitysten välttämiseksi: en ole esittämässä että äitien ei tulisi palata takaisin työhön, tai että lapsiperheiden tulisi elää yhdessä isovanhempiensa kanssa, </w:t>
      </w:r>
      <w:r w:rsidR="00212275" w:rsidRPr="00F72905">
        <w:rPr>
          <w:rFonts w:ascii="Times New Roman" w:hAnsi="Times New Roman" w:cs="Times New Roman"/>
          <w:sz w:val="28"/>
          <w:szCs w:val="28"/>
          <w:lang w:val="fi-FI"/>
        </w:rPr>
        <w:t xml:space="preserve">tai että onnettomien pariskuntien ei tulisi voida erota, ja niin edelleen. Esitän että psykoanalyytikoiden ei tulisi kieltää näiden ajankohtaisten muutosten valtaisia seurauksia, ja myös että heidän ei pitäisi olla yllättyneitä niiden vaikutuksesta </w:t>
      </w:r>
      <w:r w:rsidR="00212275" w:rsidRPr="00F72905">
        <w:rPr>
          <w:rFonts w:ascii="Times New Roman" w:hAnsi="Times New Roman" w:cs="Times New Roman"/>
          <w:sz w:val="28"/>
          <w:szCs w:val="28"/>
          <w:lang w:val="fi-FI"/>
        </w:rPr>
        <w:lastRenderedPageBreak/>
        <w:t>ihmisten uusin tapoihin olla suhteissa ja niitä sisältyviin mahdollisuuksiin, kun potilas joka kuulee ilmaisun ”neljä istuntoa viikossa” katoaa saman tien mitenkään neuvottelematta.</w:t>
      </w:r>
    </w:p>
    <w:p w:rsidR="00FD0E0C" w:rsidRPr="00F72905" w:rsidRDefault="00FD0E0C" w:rsidP="000971E9">
      <w:pPr>
        <w:spacing w:line="240" w:lineRule="auto"/>
        <w:jc w:val="both"/>
        <w:rPr>
          <w:rFonts w:ascii="Times New Roman" w:hAnsi="Times New Roman" w:cs="Times New Roman"/>
          <w:sz w:val="28"/>
          <w:szCs w:val="28"/>
          <w:lang w:val="fi-FI"/>
        </w:rPr>
      </w:pPr>
    </w:p>
    <w:p w:rsidR="00252A4A" w:rsidRPr="00F72905" w:rsidRDefault="008C6BB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KLIINISIÄ, TEOREETTISIA JA KOULUTUSTA KOSKEVIA KEHITYSKULKUJA</w:t>
      </w:r>
    </w:p>
    <w:p w:rsidR="008C6BBD" w:rsidRPr="00F72905" w:rsidRDefault="008C6BBD" w:rsidP="000971E9">
      <w:pPr>
        <w:spacing w:line="240" w:lineRule="auto"/>
        <w:jc w:val="both"/>
        <w:rPr>
          <w:rFonts w:ascii="Times New Roman" w:hAnsi="Times New Roman" w:cs="Times New Roman"/>
          <w:sz w:val="28"/>
          <w:szCs w:val="28"/>
          <w:lang w:val="fi-FI"/>
        </w:rPr>
      </w:pPr>
    </w:p>
    <w:p w:rsidR="00A5717E" w:rsidRPr="00F72905" w:rsidRDefault="008C6BB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Analyytikoiden tulisi niin ikään </w:t>
      </w:r>
      <w:r w:rsidR="001D33F1" w:rsidRPr="00F72905">
        <w:rPr>
          <w:rFonts w:ascii="Times New Roman" w:hAnsi="Times New Roman" w:cs="Times New Roman"/>
          <w:sz w:val="28"/>
          <w:szCs w:val="28"/>
          <w:lang w:val="fi-FI"/>
        </w:rPr>
        <w:t xml:space="preserve">riittävällä ajattelun vapaudella </w:t>
      </w:r>
      <w:r w:rsidR="00893D25" w:rsidRPr="00F72905">
        <w:rPr>
          <w:rFonts w:ascii="Times New Roman" w:hAnsi="Times New Roman" w:cs="Times New Roman"/>
          <w:sz w:val="28"/>
          <w:szCs w:val="28"/>
          <w:lang w:val="fi-FI"/>
        </w:rPr>
        <w:t xml:space="preserve">pohtia ja pyrkiä </w:t>
      </w:r>
      <w:r w:rsidR="00B045CA" w:rsidRPr="00F72905">
        <w:rPr>
          <w:rFonts w:ascii="Times New Roman" w:hAnsi="Times New Roman" w:cs="Times New Roman"/>
          <w:sz w:val="28"/>
          <w:szCs w:val="28"/>
          <w:lang w:val="fi-FI"/>
        </w:rPr>
        <w:t xml:space="preserve">ymmärtämään </w:t>
      </w:r>
      <w:r w:rsidRPr="00F72905">
        <w:rPr>
          <w:rFonts w:ascii="Times New Roman" w:hAnsi="Times New Roman" w:cs="Times New Roman"/>
          <w:sz w:val="28"/>
          <w:szCs w:val="28"/>
          <w:lang w:val="fi-FI"/>
        </w:rPr>
        <w:t xml:space="preserve">kliinisesti ja teoreettisesti, </w:t>
      </w:r>
      <w:r w:rsidR="001D33F1" w:rsidRPr="00F72905">
        <w:rPr>
          <w:rFonts w:ascii="Times New Roman" w:hAnsi="Times New Roman" w:cs="Times New Roman"/>
          <w:sz w:val="28"/>
          <w:szCs w:val="28"/>
          <w:lang w:val="fi-FI"/>
        </w:rPr>
        <w:t>mikä on todella mahdollista ja mikä hyödyllistä työssämme tänä päivänä, kun otetaan huomioon uudet m</w:t>
      </w:r>
      <w:r w:rsidR="00893D25" w:rsidRPr="00F72905">
        <w:rPr>
          <w:rFonts w:ascii="Times New Roman" w:hAnsi="Times New Roman" w:cs="Times New Roman"/>
          <w:sz w:val="28"/>
          <w:szCs w:val="28"/>
          <w:lang w:val="fi-FI"/>
        </w:rPr>
        <w:t>uodostumassa olevat realiteetit</w:t>
      </w:r>
      <w:r w:rsidR="001D33F1" w:rsidRPr="00F72905">
        <w:rPr>
          <w:rFonts w:ascii="Times New Roman" w:hAnsi="Times New Roman" w:cs="Times New Roman"/>
          <w:sz w:val="28"/>
          <w:szCs w:val="28"/>
          <w:lang w:val="fi-FI"/>
        </w:rPr>
        <w:t xml:space="preserve"> ja </w:t>
      </w:r>
      <w:r w:rsidR="00B045CA" w:rsidRPr="00F72905">
        <w:rPr>
          <w:rFonts w:ascii="Times New Roman" w:hAnsi="Times New Roman" w:cs="Times New Roman"/>
          <w:sz w:val="28"/>
          <w:szCs w:val="28"/>
          <w:lang w:val="fi-FI"/>
        </w:rPr>
        <w:t xml:space="preserve">samalla </w:t>
      </w:r>
      <w:r w:rsidR="001D33F1" w:rsidRPr="00F72905">
        <w:rPr>
          <w:rFonts w:ascii="Times New Roman" w:hAnsi="Times New Roman" w:cs="Times New Roman"/>
          <w:sz w:val="28"/>
          <w:szCs w:val="28"/>
          <w:lang w:val="fi-FI"/>
        </w:rPr>
        <w:t>säilyttämään sisäinen asen</w:t>
      </w:r>
      <w:r w:rsidR="00893D25" w:rsidRPr="00F72905">
        <w:rPr>
          <w:rFonts w:ascii="Times New Roman" w:hAnsi="Times New Roman" w:cs="Times New Roman"/>
          <w:sz w:val="28"/>
          <w:szCs w:val="28"/>
          <w:lang w:val="fi-FI"/>
        </w:rPr>
        <w:t>ne, joka on liikkuva ja vastuul</w:t>
      </w:r>
      <w:r w:rsidR="001D33F1" w:rsidRPr="00F72905">
        <w:rPr>
          <w:rFonts w:ascii="Times New Roman" w:hAnsi="Times New Roman" w:cs="Times New Roman"/>
          <w:sz w:val="28"/>
          <w:szCs w:val="28"/>
          <w:lang w:val="fi-FI"/>
        </w:rPr>
        <w:t xml:space="preserve">lisella tavalla luova, tietoinen teoreettisesta perinteestä mutta myös avoin </w:t>
      </w:r>
      <w:r w:rsidR="001E33D8" w:rsidRPr="00F72905">
        <w:rPr>
          <w:rFonts w:ascii="Times New Roman" w:hAnsi="Times New Roman" w:cs="Times New Roman"/>
          <w:sz w:val="28"/>
          <w:szCs w:val="28"/>
          <w:lang w:val="fi-FI"/>
        </w:rPr>
        <w:t>tutkimaan uutta</w:t>
      </w:r>
      <w:r w:rsidR="00A5717E" w:rsidRPr="00F72905">
        <w:rPr>
          <w:rFonts w:ascii="Times New Roman" w:hAnsi="Times New Roman" w:cs="Times New Roman"/>
          <w:sz w:val="28"/>
          <w:szCs w:val="28"/>
          <w:lang w:val="fi-FI"/>
        </w:rPr>
        <w:t>.</w:t>
      </w:r>
    </w:p>
    <w:p w:rsidR="001E33D8" w:rsidRPr="00F72905" w:rsidRDefault="001E33D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Tässä </w:t>
      </w:r>
      <w:r w:rsidR="00B045CA" w:rsidRPr="00F72905">
        <w:rPr>
          <w:rFonts w:ascii="Times New Roman" w:hAnsi="Times New Roman" w:cs="Times New Roman"/>
          <w:sz w:val="28"/>
          <w:szCs w:val="28"/>
          <w:lang w:val="fi-FI"/>
        </w:rPr>
        <w:t xml:space="preserve">katsannossa </w:t>
      </w:r>
      <w:r w:rsidRPr="00F72905">
        <w:rPr>
          <w:rFonts w:ascii="Times New Roman" w:hAnsi="Times New Roman" w:cs="Times New Roman"/>
          <w:sz w:val="28"/>
          <w:szCs w:val="28"/>
          <w:lang w:val="fi-FI"/>
        </w:rPr>
        <w:t>yhteisöissämme on merkkejä jän</w:t>
      </w:r>
      <w:r w:rsidR="00893D25" w:rsidRPr="00F72905">
        <w:rPr>
          <w:rFonts w:ascii="Times New Roman" w:hAnsi="Times New Roman" w:cs="Times New Roman"/>
          <w:sz w:val="28"/>
          <w:szCs w:val="28"/>
          <w:lang w:val="fi-FI"/>
        </w:rPr>
        <w:t>n</w:t>
      </w:r>
      <w:r w:rsidRPr="00F72905">
        <w:rPr>
          <w:rFonts w:ascii="Times New Roman" w:hAnsi="Times New Roman" w:cs="Times New Roman"/>
          <w:sz w:val="28"/>
          <w:szCs w:val="28"/>
          <w:lang w:val="fi-FI"/>
        </w:rPr>
        <w:t xml:space="preserve">itteistä, joista </w:t>
      </w:r>
      <w:r w:rsidR="00893D25" w:rsidRPr="00F72905">
        <w:rPr>
          <w:rFonts w:ascii="Times New Roman" w:hAnsi="Times New Roman" w:cs="Times New Roman"/>
          <w:sz w:val="28"/>
          <w:szCs w:val="28"/>
          <w:lang w:val="fi-FI"/>
        </w:rPr>
        <w:t xml:space="preserve">käytävillä tai henkilökohtaisissa haastatteluissa </w:t>
      </w:r>
      <w:r w:rsidRPr="00F72905">
        <w:rPr>
          <w:rFonts w:ascii="Times New Roman" w:hAnsi="Times New Roman" w:cs="Times New Roman"/>
          <w:sz w:val="28"/>
          <w:szCs w:val="28"/>
          <w:lang w:val="fi-FI"/>
        </w:rPr>
        <w:t>vaihdetaan näkemyksiä luottamuksellisesti mutta jotka vain vaivoin tulevat esiin virallisissa kokouksissa, joiden yhteydessä ihanne on psykoanalyytiko</w:t>
      </w:r>
      <w:r w:rsidR="00B045CA" w:rsidRPr="00F72905">
        <w:rPr>
          <w:rFonts w:ascii="Times New Roman" w:hAnsi="Times New Roman" w:cs="Times New Roman"/>
          <w:sz w:val="28"/>
          <w:szCs w:val="28"/>
          <w:lang w:val="fi-FI"/>
        </w:rPr>
        <w:t>n todellisen itsen hallinta</w:t>
      </w:r>
      <w:r w:rsidRPr="00F72905">
        <w:rPr>
          <w:rFonts w:ascii="Times New Roman" w:hAnsi="Times New Roman" w:cs="Times New Roman"/>
          <w:sz w:val="28"/>
          <w:szCs w:val="28"/>
          <w:lang w:val="fi-FI"/>
        </w:rPr>
        <w:t>.</w:t>
      </w:r>
    </w:p>
    <w:p w:rsidR="009A58B8" w:rsidRPr="00F72905" w:rsidRDefault="001E33D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Uskon kuitenkin, että IPAn ei tulisi sivuuttaa tai vähätellä näitä ongelmia, aivan kuten lääkärin ei tulis</w:t>
      </w:r>
      <w:r w:rsidR="00893D25" w:rsidRPr="00F72905">
        <w:rPr>
          <w:rFonts w:ascii="Times New Roman" w:hAnsi="Times New Roman" w:cs="Times New Roman"/>
          <w:sz w:val="28"/>
          <w:szCs w:val="28"/>
          <w:lang w:val="fi-FI"/>
        </w:rPr>
        <w:t>i</w:t>
      </w:r>
      <w:r w:rsidRPr="00F72905">
        <w:rPr>
          <w:rFonts w:ascii="Times New Roman" w:hAnsi="Times New Roman" w:cs="Times New Roman"/>
          <w:sz w:val="28"/>
          <w:szCs w:val="28"/>
          <w:lang w:val="fi-FI"/>
        </w:rPr>
        <w:t xml:space="preserve"> liian varhain keskeyttää potilasta koskevia pohdintojaan oireiden </w:t>
      </w:r>
      <w:r w:rsidR="00812A0D" w:rsidRPr="00F72905">
        <w:rPr>
          <w:rFonts w:ascii="Times New Roman" w:hAnsi="Times New Roman" w:cs="Times New Roman"/>
          <w:sz w:val="28"/>
          <w:szCs w:val="28"/>
          <w:lang w:val="fi-FI"/>
        </w:rPr>
        <w:t xml:space="preserve">ilmeisyyden takia </w:t>
      </w:r>
      <w:r w:rsidRPr="00F72905">
        <w:rPr>
          <w:rFonts w:ascii="Times New Roman" w:hAnsi="Times New Roman" w:cs="Times New Roman"/>
          <w:sz w:val="28"/>
          <w:szCs w:val="28"/>
          <w:lang w:val="fi-FI"/>
        </w:rPr>
        <w:t xml:space="preserve">ja </w:t>
      </w:r>
      <w:r w:rsidR="00812A0D" w:rsidRPr="00F72905">
        <w:rPr>
          <w:rFonts w:ascii="Times New Roman" w:hAnsi="Times New Roman" w:cs="Times New Roman"/>
          <w:sz w:val="28"/>
          <w:szCs w:val="28"/>
          <w:lang w:val="fi-FI"/>
        </w:rPr>
        <w:t xml:space="preserve">panna </w:t>
      </w:r>
      <w:r w:rsidRPr="00F72905">
        <w:rPr>
          <w:rFonts w:ascii="Times New Roman" w:hAnsi="Times New Roman" w:cs="Times New Roman"/>
          <w:sz w:val="28"/>
          <w:szCs w:val="28"/>
          <w:lang w:val="fi-FI"/>
        </w:rPr>
        <w:t xml:space="preserve">niitä </w:t>
      </w:r>
      <w:r w:rsidR="00812A0D" w:rsidRPr="00F72905">
        <w:rPr>
          <w:rFonts w:ascii="Times New Roman" w:hAnsi="Times New Roman" w:cs="Times New Roman"/>
          <w:sz w:val="28"/>
          <w:szCs w:val="28"/>
          <w:lang w:val="fi-FI"/>
        </w:rPr>
        <w:t xml:space="preserve">sivuun </w:t>
      </w:r>
      <w:r w:rsidRPr="00F72905">
        <w:rPr>
          <w:rFonts w:ascii="Times New Roman" w:hAnsi="Times New Roman" w:cs="Times New Roman"/>
          <w:sz w:val="28"/>
          <w:szCs w:val="28"/>
          <w:lang w:val="fi-FI"/>
        </w:rPr>
        <w:t>liian helposti.</w:t>
      </w:r>
      <w:r w:rsidR="009A58B8" w:rsidRPr="00F72905">
        <w:rPr>
          <w:rFonts w:ascii="Times New Roman" w:hAnsi="Times New Roman" w:cs="Times New Roman"/>
          <w:sz w:val="28"/>
          <w:szCs w:val="28"/>
          <w:lang w:val="fi-FI"/>
        </w:rPr>
        <w:t xml:space="preserve"> Sitkeä kuume voi johtua tavallisesta flunssasta, mutta joskus näin ei ole.</w:t>
      </w:r>
    </w:p>
    <w:p w:rsidR="009A58B8" w:rsidRPr="00F72905" w:rsidRDefault="00812A0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Eikä tässä kaikki</w:t>
      </w:r>
      <w:r w:rsidR="00631918" w:rsidRPr="00F72905">
        <w:rPr>
          <w:rFonts w:ascii="Times New Roman" w:hAnsi="Times New Roman" w:cs="Times New Roman"/>
          <w:sz w:val="28"/>
          <w:szCs w:val="28"/>
          <w:lang w:val="fi-FI"/>
        </w:rPr>
        <w:t>, sillä minkä tahansa hoidon tulisi olla pohdinnan tulos eikä perustua innostuneeseen mutta aprioriseen pitäytymiseen ohjeisiin, jotka tuottavat tyydytystä koska ovat standardien mukaisia.</w:t>
      </w:r>
    </w:p>
    <w:p w:rsidR="00631918" w:rsidRPr="00F72905" w:rsidRDefault="0063191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Tunnettu sanonta “Leikkaus onnistui täydellisesti, mutta potilas kuoli</w:t>
      </w:r>
      <w:r w:rsidRPr="00F72905">
        <w:rPr>
          <w:rFonts w:ascii="Times New Roman" w:hAnsi="Times New Roman" w:cs="Times New Roman"/>
          <w:i/>
          <w:sz w:val="28"/>
          <w:szCs w:val="28"/>
          <w:lang w:val="fi-FI"/>
        </w:rPr>
        <w:t>”</w:t>
      </w:r>
      <w:r w:rsidRPr="00F72905">
        <w:rPr>
          <w:rFonts w:ascii="Times New Roman" w:hAnsi="Times New Roman" w:cs="Times New Roman"/>
          <w:sz w:val="28"/>
          <w:szCs w:val="28"/>
          <w:lang w:val="fi-FI"/>
        </w:rPr>
        <w:t xml:space="preserve"> tulisi </w:t>
      </w:r>
      <w:r w:rsidR="00812A0D" w:rsidRPr="00F72905">
        <w:rPr>
          <w:rFonts w:ascii="Times New Roman" w:hAnsi="Times New Roman" w:cs="Times New Roman"/>
          <w:sz w:val="28"/>
          <w:szCs w:val="28"/>
          <w:lang w:val="fi-FI"/>
        </w:rPr>
        <w:t xml:space="preserve">aina </w:t>
      </w:r>
      <w:r w:rsidRPr="00F72905">
        <w:rPr>
          <w:rFonts w:ascii="Times New Roman" w:hAnsi="Times New Roman" w:cs="Times New Roman"/>
          <w:sz w:val="28"/>
          <w:szCs w:val="28"/>
          <w:lang w:val="fi-FI"/>
        </w:rPr>
        <w:t>pitää mielessä päivit</w:t>
      </w:r>
      <w:r w:rsidR="007B59C9" w:rsidRPr="00F72905">
        <w:rPr>
          <w:rFonts w:ascii="Times New Roman" w:hAnsi="Times New Roman" w:cs="Times New Roman"/>
          <w:sz w:val="28"/>
          <w:szCs w:val="28"/>
          <w:lang w:val="fi-FI"/>
        </w:rPr>
        <w:t xml:space="preserve">täisessä potilastyössämme. Samalla </w:t>
      </w:r>
      <w:r w:rsidR="00812A0D" w:rsidRPr="00F72905">
        <w:rPr>
          <w:rFonts w:ascii="Times New Roman" w:hAnsi="Times New Roman" w:cs="Times New Roman"/>
          <w:sz w:val="28"/>
          <w:szCs w:val="28"/>
          <w:lang w:val="fi-FI"/>
        </w:rPr>
        <w:t xml:space="preserve">on tärkeää </w:t>
      </w:r>
      <w:r w:rsidR="007B59C9" w:rsidRPr="00F72905">
        <w:rPr>
          <w:rFonts w:ascii="Times New Roman" w:hAnsi="Times New Roman" w:cs="Times New Roman"/>
          <w:sz w:val="28"/>
          <w:szCs w:val="28"/>
          <w:lang w:val="fi-FI"/>
        </w:rPr>
        <w:t xml:space="preserve">arvioida </w:t>
      </w:r>
      <w:r w:rsidRPr="00F72905">
        <w:rPr>
          <w:rFonts w:ascii="Times New Roman" w:hAnsi="Times New Roman" w:cs="Times New Roman"/>
          <w:sz w:val="28"/>
          <w:szCs w:val="28"/>
          <w:lang w:val="fi-FI"/>
        </w:rPr>
        <w:t xml:space="preserve">jäykkiä opillisia uskomuksia, jotka </w:t>
      </w:r>
      <w:r w:rsidR="00812A0D" w:rsidRPr="00F72905">
        <w:rPr>
          <w:rFonts w:ascii="Times New Roman" w:hAnsi="Times New Roman" w:cs="Times New Roman"/>
          <w:sz w:val="28"/>
          <w:szCs w:val="28"/>
          <w:lang w:val="fi-FI"/>
        </w:rPr>
        <w:t xml:space="preserve">usein </w:t>
      </w:r>
      <w:r w:rsidR="00496A49" w:rsidRPr="00F72905">
        <w:rPr>
          <w:rFonts w:ascii="Times New Roman" w:hAnsi="Times New Roman" w:cs="Times New Roman"/>
          <w:sz w:val="28"/>
          <w:szCs w:val="28"/>
          <w:lang w:val="fi-FI"/>
        </w:rPr>
        <w:t xml:space="preserve">kertovat </w:t>
      </w:r>
      <w:r w:rsidR="007B59C9" w:rsidRPr="00F72905">
        <w:rPr>
          <w:rFonts w:ascii="Times New Roman" w:hAnsi="Times New Roman" w:cs="Times New Roman"/>
          <w:sz w:val="28"/>
          <w:szCs w:val="28"/>
          <w:lang w:val="fi-FI"/>
        </w:rPr>
        <w:t xml:space="preserve">enemmän </w:t>
      </w:r>
      <w:r w:rsidR="00496A49" w:rsidRPr="00F72905">
        <w:rPr>
          <w:rFonts w:ascii="Times New Roman" w:hAnsi="Times New Roman" w:cs="Times New Roman"/>
          <w:sz w:val="28"/>
          <w:szCs w:val="28"/>
          <w:lang w:val="fi-FI"/>
        </w:rPr>
        <w:t>uskonvar</w:t>
      </w:r>
      <w:r w:rsidR="007B59C9" w:rsidRPr="00F72905">
        <w:rPr>
          <w:rFonts w:ascii="Times New Roman" w:hAnsi="Times New Roman" w:cs="Times New Roman"/>
          <w:sz w:val="28"/>
          <w:szCs w:val="28"/>
          <w:lang w:val="fi-FI"/>
        </w:rPr>
        <w:t>aisiin ja i</w:t>
      </w:r>
      <w:r w:rsidR="00496A49" w:rsidRPr="00F72905">
        <w:rPr>
          <w:rFonts w:ascii="Times New Roman" w:hAnsi="Times New Roman" w:cs="Times New Roman"/>
          <w:sz w:val="28"/>
          <w:szCs w:val="28"/>
          <w:lang w:val="fi-FI"/>
        </w:rPr>
        <w:t>dealisoituihin sisäi</w:t>
      </w:r>
      <w:r w:rsidR="007B59C9" w:rsidRPr="00F72905">
        <w:rPr>
          <w:rFonts w:ascii="Times New Roman" w:hAnsi="Times New Roman" w:cs="Times New Roman"/>
          <w:sz w:val="28"/>
          <w:szCs w:val="28"/>
          <w:lang w:val="fi-FI"/>
        </w:rPr>
        <w:t>siin objektei</w:t>
      </w:r>
      <w:r w:rsidRPr="00F72905">
        <w:rPr>
          <w:rFonts w:ascii="Times New Roman" w:hAnsi="Times New Roman" w:cs="Times New Roman"/>
          <w:sz w:val="28"/>
          <w:szCs w:val="28"/>
          <w:lang w:val="fi-FI"/>
        </w:rPr>
        <w:t>hin kohdistuvista</w:t>
      </w:r>
      <w:r w:rsidR="00496A49" w:rsidRPr="00F72905">
        <w:rPr>
          <w:rFonts w:ascii="Times New Roman" w:hAnsi="Times New Roman" w:cs="Times New Roman"/>
          <w:sz w:val="28"/>
          <w:szCs w:val="28"/>
          <w:lang w:val="fi-FI"/>
        </w:rPr>
        <w:t xml:space="preserve"> </w:t>
      </w:r>
      <w:r w:rsidRPr="00F72905">
        <w:rPr>
          <w:rFonts w:ascii="Times New Roman" w:hAnsi="Times New Roman" w:cs="Times New Roman"/>
          <w:sz w:val="28"/>
          <w:szCs w:val="28"/>
          <w:lang w:val="fi-FI"/>
        </w:rPr>
        <w:t>ratkaisemattomista transferensseista</w:t>
      </w:r>
      <w:r w:rsidR="00496A49" w:rsidRPr="00F72905">
        <w:rPr>
          <w:rFonts w:ascii="Times New Roman" w:hAnsi="Times New Roman" w:cs="Times New Roman"/>
          <w:sz w:val="28"/>
          <w:szCs w:val="28"/>
          <w:lang w:val="fi-FI"/>
        </w:rPr>
        <w:t xml:space="preserve"> kuin todellisesta rakkaudesta tätä “erityisen aseman omaavaa taitoa/tiedettä kohtaan”, joka </w:t>
      </w:r>
      <w:r w:rsidR="00812A0D" w:rsidRPr="00F72905">
        <w:rPr>
          <w:rFonts w:ascii="Times New Roman" w:hAnsi="Times New Roman" w:cs="Times New Roman"/>
          <w:sz w:val="28"/>
          <w:szCs w:val="28"/>
          <w:lang w:val="fi-FI"/>
        </w:rPr>
        <w:t xml:space="preserve">viime kädessä </w:t>
      </w:r>
      <w:r w:rsidR="00496A49" w:rsidRPr="00F72905">
        <w:rPr>
          <w:rFonts w:ascii="Times New Roman" w:hAnsi="Times New Roman" w:cs="Times New Roman"/>
          <w:sz w:val="28"/>
          <w:szCs w:val="28"/>
          <w:lang w:val="fi-FI"/>
        </w:rPr>
        <w:t>on mullistanut (tämän voin osaltani vahvistaa) oman elämämme.</w:t>
      </w:r>
    </w:p>
    <w:p w:rsidR="00496A49" w:rsidRPr="00F72905" w:rsidRDefault="00496A4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Voin vielä lisätä tähän, että analyytikon, teorian ja potilaan ideaalisessa triangulaatiossa (joka tavallaan vastaa perheen sisäistä kolmiota) tämän päivän analyytikon tulisi tarjota psyykejä yhdistävä kenttä jaetulle oidipaaliselle organisaatiolle, joka on mahdollisimman elävä, tasapainoinen ja harmoninen. Nämä kolme komponenttia tulisi liittää toisiinsa mahdollis</w:t>
      </w:r>
      <w:r w:rsidR="00521279" w:rsidRPr="00F72905">
        <w:rPr>
          <w:rFonts w:ascii="Times New Roman" w:hAnsi="Times New Roman" w:cs="Times New Roman"/>
          <w:sz w:val="28"/>
          <w:szCs w:val="28"/>
          <w:lang w:val="fi-FI"/>
        </w:rPr>
        <w:t>imman kohdallisesti ja luovalla tavalla.</w:t>
      </w:r>
    </w:p>
    <w:p w:rsidR="00521279" w:rsidRPr="00F72905" w:rsidRDefault="0052127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Myös päinvastainen</w:t>
      </w:r>
      <w:r w:rsidR="00B2157B" w:rsidRPr="00F72905">
        <w:rPr>
          <w:rFonts w:ascii="Times New Roman" w:hAnsi="Times New Roman" w:cs="Times New Roman"/>
          <w:sz w:val="28"/>
          <w:szCs w:val="28"/>
          <w:lang w:val="fi-FI"/>
        </w:rPr>
        <w:t xml:space="preserve"> riski on syytä panna merkille, nimittäin halu kaataa tieteelliseen ja koulutukseen liittyvään perinteeseemme kuuluvia kuvia kaatamisen vuoksi, tavalla </w:t>
      </w:r>
      <w:r w:rsidR="00B2157B" w:rsidRPr="00F72905">
        <w:rPr>
          <w:rFonts w:ascii="Times New Roman" w:hAnsi="Times New Roman" w:cs="Times New Roman"/>
          <w:sz w:val="28"/>
          <w:szCs w:val="28"/>
          <w:lang w:val="fi-FI"/>
        </w:rPr>
        <w:lastRenderedPageBreak/>
        <w:t xml:space="preserve">joka kumpuaa negatiivisista transferenssin jäänteistä ja joka ei </w:t>
      </w:r>
      <w:r w:rsidR="00812A0D" w:rsidRPr="00F72905">
        <w:rPr>
          <w:rFonts w:ascii="Times New Roman" w:hAnsi="Times New Roman" w:cs="Times New Roman"/>
          <w:sz w:val="28"/>
          <w:szCs w:val="28"/>
          <w:lang w:val="fi-FI"/>
        </w:rPr>
        <w:t xml:space="preserve">itse asiassa </w:t>
      </w:r>
      <w:r w:rsidR="00B2157B" w:rsidRPr="00F72905">
        <w:rPr>
          <w:rFonts w:ascii="Times New Roman" w:hAnsi="Times New Roman" w:cs="Times New Roman"/>
          <w:sz w:val="28"/>
          <w:szCs w:val="28"/>
          <w:lang w:val="fi-FI"/>
        </w:rPr>
        <w:t>pyri arvioimaan kehkeytymässä olevia realiteetteja.</w:t>
      </w:r>
    </w:p>
    <w:p w:rsidR="00B2157B" w:rsidRPr="00F72905" w:rsidRDefault="00B2157B"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Mitä ovat tämän näköalan seuraukset?</w:t>
      </w:r>
    </w:p>
    <w:p w:rsidR="00B2157B" w:rsidRPr="00F72905" w:rsidRDefault="00B2157B"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Epäilemättä </w:t>
      </w:r>
      <w:r w:rsidR="00FE588F" w:rsidRPr="00F72905">
        <w:rPr>
          <w:rFonts w:ascii="Times New Roman" w:hAnsi="Times New Roman" w:cs="Times New Roman"/>
          <w:sz w:val="28"/>
          <w:szCs w:val="28"/>
          <w:lang w:val="fi-FI"/>
        </w:rPr>
        <w:t xml:space="preserve">yksi asia </w:t>
      </w:r>
      <w:r w:rsidRPr="00F72905">
        <w:rPr>
          <w:rFonts w:ascii="Times New Roman" w:hAnsi="Times New Roman" w:cs="Times New Roman"/>
          <w:sz w:val="28"/>
          <w:szCs w:val="28"/>
          <w:lang w:val="fi-FI"/>
        </w:rPr>
        <w:t>tietoisuus siitä, että monessa tapauksessa nykyään on paljon suuremmas</w:t>
      </w:r>
      <w:r w:rsidR="008423F4" w:rsidRPr="00F72905">
        <w:rPr>
          <w:rFonts w:ascii="Times New Roman" w:hAnsi="Times New Roman" w:cs="Times New Roman"/>
          <w:sz w:val="28"/>
          <w:szCs w:val="28"/>
          <w:lang w:val="fi-FI"/>
        </w:rPr>
        <w:t>sa määrin kuin aiemmin tarvetta</w:t>
      </w:r>
      <w:r w:rsidRPr="00F72905">
        <w:rPr>
          <w:rFonts w:ascii="Times New Roman" w:hAnsi="Times New Roman" w:cs="Times New Roman"/>
          <w:sz w:val="28"/>
          <w:szCs w:val="28"/>
          <w:lang w:val="fi-FI"/>
        </w:rPr>
        <w:t xml:space="preserve"> “rakentaa analyyttinen potilas”</w:t>
      </w:r>
      <w:r w:rsidR="00F65568" w:rsidRPr="00F72905">
        <w:rPr>
          <w:rFonts w:ascii="Times New Roman" w:hAnsi="Times New Roman" w:cs="Times New Roman"/>
          <w:sz w:val="28"/>
          <w:szCs w:val="28"/>
          <w:lang w:val="fi-FI"/>
        </w:rPr>
        <w:t>, mikä ei voi olla vaikuttamatta analyyttisen koulutuksen luonteeseen ja aikatauluun. Mikäli haluamme tulevien analyytikoiden tietävän miten rakentaa analyyttisiä potilaita, meidän tulee antaa nuorten ihmisten sisällyttää tämä puoli jo muutenkin vaikeaan koulutussuunnitelmaan, todennäköisesti joitakin tähän saakka kiistattomina pidettyjä kriteereitä uudelleen arvioiden.</w:t>
      </w:r>
    </w:p>
    <w:p w:rsidR="00967FEB" w:rsidRPr="00F72905" w:rsidRDefault="007F36C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Lisääntyvästi huolta aiheuttava jäsenistön ikääntyminen ja kasvun puuttuminen monissa yhdistyksissä epäilemättä kytkeytyvät näihin kauaskanto</w:t>
      </w:r>
      <w:r w:rsidR="00FE588F" w:rsidRPr="00F72905">
        <w:rPr>
          <w:rFonts w:ascii="Times New Roman" w:hAnsi="Times New Roman" w:cs="Times New Roman"/>
          <w:sz w:val="28"/>
          <w:szCs w:val="28"/>
          <w:lang w:val="fi-FI"/>
        </w:rPr>
        <w:t>i</w:t>
      </w:r>
      <w:r w:rsidRPr="00F72905">
        <w:rPr>
          <w:rFonts w:ascii="Times New Roman" w:hAnsi="Times New Roman" w:cs="Times New Roman"/>
          <w:sz w:val="28"/>
          <w:szCs w:val="28"/>
          <w:lang w:val="fi-FI"/>
        </w:rPr>
        <w:t xml:space="preserve">siin psyko-sosio-kulttuurisiin muutoksin, ja meidän tulee kyetä </w:t>
      </w:r>
      <w:r w:rsidR="00FE588F" w:rsidRPr="00F72905">
        <w:rPr>
          <w:rFonts w:ascii="Times New Roman" w:hAnsi="Times New Roman" w:cs="Times New Roman"/>
          <w:sz w:val="28"/>
          <w:szCs w:val="28"/>
          <w:lang w:val="fi-FI"/>
        </w:rPr>
        <w:t xml:space="preserve">avoimesti </w:t>
      </w:r>
      <w:r w:rsidRPr="00F72905">
        <w:rPr>
          <w:rFonts w:ascii="Times New Roman" w:hAnsi="Times New Roman" w:cs="Times New Roman"/>
          <w:sz w:val="28"/>
          <w:szCs w:val="28"/>
          <w:lang w:val="fi-FI"/>
        </w:rPr>
        <w:t>pohtimaan kaikkea tätä.</w:t>
      </w:r>
    </w:p>
    <w:p w:rsidR="00A76658" w:rsidRPr="00F72905" w:rsidRDefault="00A76658"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w:t>
      </w:r>
      <w:r w:rsidR="007F36C8" w:rsidRPr="00F72905">
        <w:rPr>
          <w:rFonts w:ascii="Times New Roman" w:hAnsi="Times New Roman" w:cs="Times New Roman"/>
          <w:sz w:val="28"/>
          <w:szCs w:val="28"/>
          <w:lang w:val="fi-FI"/>
        </w:rPr>
        <w:t xml:space="preserve">oiseksi meidän tulee jatkaa jo alulle pantua uusien erityisten hoitomuotojen tutkimisen, </w:t>
      </w:r>
      <w:r w:rsidR="00DD4DD6" w:rsidRPr="00F72905">
        <w:rPr>
          <w:rFonts w:ascii="Times New Roman" w:hAnsi="Times New Roman" w:cs="Times New Roman"/>
          <w:sz w:val="28"/>
          <w:szCs w:val="28"/>
          <w:lang w:val="fi-FI"/>
        </w:rPr>
        <w:t>arvioimisen ja tunnusta</w:t>
      </w:r>
      <w:r w:rsidR="007F36C8" w:rsidRPr="00F72905">
        <w:rPr>
          <w:rFonts w:ascii="Times New Roman" w:hAnsi="Times New Roman" w:cs="Times New Roman"/>
          <w:sz w:val="28"/>
          <w:szCs w:val="28"/>
          <w:lang w:val="fi-FI"/>
        </w:rPr>
        <w:t>misen prosessia, mukaan lukien niiden sisällyttäminen</w:t>
      </w:r>
      <w:r w:rsidR="00DD4DD6" w:rsidRPr="00F72905">
        <w:rPr>
          <w:rFonts w:ascii="Times New Roman" w:hAnsi="Times New Roman" w:cs="Times New Roman"/>
          <w:sz w:val="28"/>
          <w:szCs w:val="28"/>
          <w:lang w:val="fi-FI"/>
        </w:rPr>
        <w:t xml:space="preserve"> erikoistumisaloihin. Integroitu lapsi/nuorisokoulutus on askel tähän suuntaan, aivan kuten IPAn perustama Mental Health Field Committee vakavien häiriöiden integroidun hoidon edistämiseksi, perhe- ja parityöskentelyyn </w:t>
      </w:r>
      <w:r w:rsidR="007C5856" w:rsidRPr="00F72905">
        <w:rPr>
          <w:rFonts w:ascii="Times New Roman" w:hAnsi="Times New Roman" w:cs="Times New Roman"/>
          <w:sz w:val="28"/>
          <w:szCs w:val="28"/>
          <w:lang w:val="fi-FI"/>
        </w:rPr>
        <w:t>suunnattu tieteellinen toiminta sekä ryhmäanalyysin laaja kenttä.</w:t>
      </w:r>
    </w:p>
    <w:p w:rsidR="004B5C0D" w:rsidRPr="00F72905" w:rsidRDefault="004B5C0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Nämä laajennukset eivät missään nimessä korvaa tavanomaista psykoanalyyttistä koulutusta ja </w:t>
      </w:r>
      <w:r w:rsidR="00FE588F" w:rsidRPr="00F72905">
        <w:rPr>
          <w:rFonts w:ascii="Times New Roman" w:hAnsi="Times New Roman" w:cs="Times New Roman"/>
          <w:sz w:val="28"/>
          <w:szCs w:val="28"/>
          <w:lang w:val="fi-FI"/>
        </w:rPr>
        <w:t xml:space="preserve">perinteisiä </w:t>
      </w:r>
      <w:r w:rsidRPr="00F72905">
        <w:rPr>
          <w:rFonts w:ascii="Times New Roman" w:hAnsi="Times New Roman" w:cs="Times New Roman"/>
          <w:sz w:val="28"/>
          <w:szCs w:val="28"/>
          <w:lang w:val="fi-FI"/>
        </w:rPr>
        <w:t>aktiviteetteja, mutta yhtä vähän niitä voidaan enää ylimielisesti pitää “rönsyinä”</w:t>
      </w:r>
      <w:r w:rsidR="006B090D" w:rsidRPr="00F72905">
        <w:rPr>
          <w:rFonts w:ascii="Times New Roman" w:hAnsi="Times New Roman" w:cs="Times New Roman"/>
          <w:sz w:val="28"/>
          <w:szCs w:val="28"/>
          <w:lang w:val="fi-FI"/>
        </w:rPr>
        <w:t xml:space="preserve"> tai alempiarvoisina sivutuotteina. Arviointi perustuu muihin kriteereihin</w:t>
      </w:r>
      <w:r w:rsidR="00FE588F" w:rsidRPr="00F72905">
        <w:rPr>
          <w:rFonts w:ascii="Times New Roman" w:hAnsi="Times New Roman" w:cs="Times New Roman"/>
          <w:sz w:val="28"/>
          <w:szCs w:val="28"/>
          <w:lang w:val="fi-FI"/>
        </w:rPr>
        <w:t>,</w:t>
      </w:r>
      <w:r w:rsidR="006B090D" w:rsidRPr="00F72905">
        <w:rPr>
          <w:rFonts w:ascii="Times New Roman" w:hAnsi="Times New Roman" w:cs="Times New Roman"/>
          <w:sz w:val="28"/>
          <w:szCs w:val="28"/>
          <w:lang w:val="fi-FI"/>
        </w:rPr>
        <w:t xml:space="preserve"> kuten koulutukseen, saatuihin kokemuksiin sekä lopputuloksen laatuun.</w:t>
      </w:r>
    </w:p>
    <w:p w:rsidR="006B090D" w:rsidRPr="00F72905" w:rsidRDefault="006B090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On kiinni meistä itsestämme ja tieteellisestä sekä ammatillisesta yhteisöstämme, et</w:t>
      </w:r>
      <w:r w:rsidR="00FE588F" w:rsidRPr="00F72905">
        <w:rPr>
          <w:rFonts w:ascii="Times New Roman" w:hAnsi="Times New Roman" w:cs="Times New Roman"/>
          <w:sz w:val="28"/>
          <w:szCs w:val="28"/>
          <w:lang w:val="fi-FI"/>
        </w:rPr>
        <w:t>temme kadota näkyvistä analyyttisen</w:t>
      </w:r>
      <w:r w:rsidRPr="00F72905">
        <w:rPr>
          <w:rFonts w:ascii="Times New Roman" w:hAnsi="Times New Roman" w:cs="Times New Roman"/>
          <w:sz w:val="28"/>
          <w:szCs w:val="28"/>
          <w:lang w:val="fi-FI"/>
        </w:rPr>
        <w:t xml:space="preserve"> kokemuksen ydinarvoa väistämättömänä lähtökohtana metodimme uusille laajennuksille sekä perustavana kriteerinä asiantuntemuksellemme.</w:t>
      </w:r>
    </w:p>
    <w:p w:rsidR="00135BA0" w:rsidRPr="00F72905" w:rsidRDefault="00135BA0" w:rsidP="000971E9">
      <w:pPr>
        <w:spacing w:line="240" w:lineRule="auto"/>
        <w:jc w:val="both"/>
        <w:rPr>
          <w:rFonts w:ascii="Times New Roman" w:hAnsi="Times New Roman" w:cs="Times New Roman"/>
          <w:sz w:val="28"/>
          <w:szCs w:val="28"/>
          <w:lang w:val="fi-FI"/>
        </w:rPr>
      </w:pPr>
    </w:p>
    <w:p w:rsidR="00EE4C33" w:rsidRPr="00F72905" w:rsidRDefault="006B090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JOHTOPÄÄTÖKSIÄ</w:t>
      </w:r>
    </w:p>
    <w:p w:rsidR="00EE4C33" w:rsidRPr="00F72905" w:rsidRDefault="00EE4C33" w:rsidP="000971E9">
      <w:pPr>
        <w:spacing w:line="240" w:lineRule="auto"/>
        <w:jc w:val="both"/>
        <w:rPr>
          <w:rFonts w:ascii="Times New Roman" w:hAnsi="Times New Roman" w:cs="Times New Roman"/>
          <w:sz w:val="28"/>
          <w:szCs w:val="28"/>
          <w:lang w:val="fi-FI"/>
        </w:rPr>
      </w:pPr>
    </w:p>
    <w:p w:rsidR="006B090D" w:rsidRPr="00F72905" w:rsidRDefault="006B090D"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Onnistummeko suhtautumaan suopeasti näiden ainesten sisällyttämise</w:t>
      </w:r>
      <w:r w:rsidR="00FE588F" w:rsidRPr="00F72905">
        <w:rPr>
          <w:rFonts w:ascii="Times New Roman" w:hAnsi="Times New Roman" w:cs="Times New Roman"/>
          <w:sz w:val="28"/>
          <w:szCs w:val="28"/>
          <w:lang w:val="fi-FI"/>
        </w:rPr>
        <w:t>e</w:t>
      </w:r>
      <w:r w:rsidRPr="00F72905">
        <w:rPr>
          <w:rFonts w:ascii="Times New Roman" w:hAnsi="Times New Roman" w:cs="Times New Roman"/>
          <w:sz w:val="28"/>
          <w:szCs w:val="28"/>
          <w:lang w:val="fi-FI"/>
        </w:rPr>
        <w:t xml:space="preserve">n analyyttiseen käytäntöön </w:t>
      </w:r>
      <w:r w:rsidR="00FE588F" w:rsidRPr="00F72905">
        <w:rPr>
          <w:rFonts w:ascii="Times New Roman" w:hAnsi="Times New Roman" w:cs="Times New Roman"/>
          <w:sz w:val="28"/>
          <w:szCs w:val="28"/>
          <w:lang w:val="fi-FI"/>
        </w:rPr>
        <w:t xml:space="preserve">kadottamatta </w:t>
      </w:r>
      <w:r w:rsidRPr="00F72905">
        <w:rPr>
          <w:rFonts w:ascii="Times New Roman" w:hAnsi="Times New Roman" w:cs="Times New Roman"/>
          <w:sz w:val="28"/>
          <w:szCs w:val="28"/>
          <w:lang w:val="fi-FI"/>
        </w:rPr>
        <w:t>erityisiä arvojamme?</w:t>
      </w:r>
    </w:p>
    <w:p w:rsidR="003A1F5C" w:rsidRPr="00F72905" w:rsidRDefault="00A17EB5"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Osaammeko todellisella ajattelun vapaudella </w:t>
      </w:r>
      <w:r w:rsidR="00FE588F" w:rsidRPr="00F72905">
        <w:rPr>
          <w:rFonts w:ascii="Times New Roman" w:hAnsi="Times New Roman" w:cs="Times New Roman"/>
          <w:sz w:val="28"/>
          <w:szCs w:val="28"/>
          <w:lang w:val="fi-FI"/>
        </w:rPr>
        <w:t xml:space="preserve">arvioida </w:t>
      </w:r>
      <w:r w:rsidRPr="00F72905">
        <w:rPr>
          <w:rFonts w:ascii="Times New Roman" w:hAnsi="Times New Roman" w:cs="Times New Roman"/>
          <w:sz w:val="28"/>
          <w:szCs w:val="28"/>
          <w:lang w:val="fi-FI"/>
        </w:rPr>
        <w:t>näiden yleisten muutosten seurauksia ammatilliselle käytännölle</w:t>
      </w:r>
      <w:r w:rsidR="00FE588F" w:rsidRPr="00F72905">
        <w:rPr>
          <w:rFonts w:ascii="Times New Roman" w:hAnsi="Times New Roman" w:cs="Times New Roman"/>
          <w:sz w:val="28"/>
          <w:szCs w:val="28"/>
          <w:lang w:val="fi-FI"/>
        </w:rPr>
        <w:t>mme</w:t>
      </w:r>
      <w:r w:rsidRPr="00F72905">
        <w:rPr>
          <w:rFonts w:ascii="Times New Roman" w:hAnsi="Times New Roman" w:cs="Times New Roman"/>
          <w:sz w:val="28"/>
          <w:szCs w:val="28"/>
          <w:lang w:val="fi-FI"/>
        </w:rPr>
        <w:t xml:space="preserve"> ja koulutukselle?</w:t>
      </w:r>
    </w:p>
    <w:p w:rsidR="00A17EB5" w:rsidRPr="00F72905" w:rsidRDefault="00A17EB5"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Ja tiedämmekö miten </w:t>
      </w:r>
      <w:r w:rsidR="00FE588F" w:rsidRPr="00F72905">
        <w:rPr>
          <w:rFonts w:ascii="Times New Roman" w:hAnsi="Times New Roman" w:cs="Times New Roman"/>
          <w:sz w:val="28"/>
          <w:szCs w:val="28"/>
          <w:lang w:val="fi-FI"/>
        </w:rPr>
        <w:t xml:space="preserve">onnistumme </w:t>
      </w:r>
      <w:r w:rsidRPr="00F72905">
        <w:rPr>
          <w:rFonts w:ascii="Times New Roman" w:hAnsi="Times New Roman" w:cs="Times New Roman"/>
          <w:sz w:val="28"/>
          <w:szCs w:val="28"/>
          <w:lang w:val="fi-FI"/>
        </w:rPr>
        <w:t xml:space="preserve">teoreettisten sekä kliinisten kehityskulkujen suhteen </w:t>
      </w:r>
      <w:r w:rsidR="00FE588F" w:rsidRPr="00F72905">
        <w:rPr>
          <w:rFonts w:ascii="Times New Roman" w:hAnsi="Times New Roman" w:cs="Times New Roman"/>
          <w:sz w:val="28"/>
          <w:szCs w:val="28"/>
          <w:lang w:val="fi-FI"/>
        </w:rPr>
        <w:t>säilyttämään</w:t>
      </w:r>
      <w:r w:rsidRPr="00F72905">
        <w:rPr>
          <w:rFonts w:ascii="Times New Roman" w:hAnsi="Times New Roman" w:cs="Times New Roman"/>
          <w:sz w:val="28"/>
          <w:szCs w:val="28"/>
          <w:lang w:val="fi-FI"/>
        </w:rPr>
        <w:t xml:space="preserve"> freudilaisen perinteen mittaamattoman rikkauden, genealogisen ja tieteellisen puun varsinaisen rungon, ilman että meidän pitää pelätä oksien </w:t>
      </w:r>
      <w:r w:rsidR="00D23E39" w:rsidRPr="00F72905">
        <w:rPr>
          <w:rFonts w:ascii="Times New Roman" w:hAnsi="Times New Roman" w:cs="Times New Roman"/>
          <w:sz w:val="28"/>
          <w:szCs w:val="28"/>
          <w:lang w:val="fi-FI"/>
        </w:rPr>
        <w:lastRenderedPageBreak/>
        <w:t>levittämistä tai typistää niitä ennenaikaisesti poikkeamien pelossa? Kykenemmekö luottamaan siihen, että Freudin jälkeen myös muut ajattelija</w:t>
      </w:r>
      <w:r w:rsidR="00FE588F" w:rsidRPr="00F72905">
        <w:rPr>
          <w:rFonts w:ascii="Times New Roman" w:hAnsi="Times New Roman" w:cs="Times New Roman"/>
          <w:sz w:val="28"/>
          <w:szCs w:val="28"/>
          <w:lang w:val="fi-FI"/>
        </w:rPr>
        <w:t>t</w:t>
      </w:r>
      <w:r w:rsidR="00D23E39" w:rsidRPr="00F72905">
        <w:rPr>
          <w:rFonts w:ascii="Times New Roman" w:hAnsi="Times New Roman" w:cs="Times New Roman"/>
          <w:sz w:val="28"/>
          <w:szCs w:val="28"/>
          <w:lang w:val="fi-FI"/>
        </w:rPr>
        <w:t xml:space="preserve"> ovat tuottaneet hedelmällisiä ideoita, jotka ovat erilaisia mutta kuitenkin alaa rikastavia?</w:t>
      </w:r>
    </w:p>
    <w:p w:rsidR="00D23E39" w:rsidRPr="00F72905" w:rsidRDefault="00D23E39"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Käsitykseni mukaan ratkaisemattomat i</w:t>
      </w:r>
      <w:r w:rsidR="006D793D" w:rsidRPr="00F72905">
        <w:rPr>
          <w:rFonts w:ascii="Times New Roman" w:hAnsi="Times New Roman" w:cs="Times New Roman"/>
          <w:sz w:val="28"/>
          <w:szCs w:val="28"/>
          <w:lang w:val="fi-FI"/>
        </w:rPr>
        <w:t>dealisoivat transferenssien osatekijät</w:t>
      </w:r>
      <w:r w:rsidRPr="00F72905">
        <w:rPr>
          <w:rFonts w:ascii="Times New Roman" w:hAnsi="Times New Roman" w:cs="Times New Roman"/>
          <w:sz w:val="28"/>
          <w:szCs w:val="28"/>
          <w:lang w:val="fi-FI"/>
        </w:rPr>
        <w:t xml:space="preserve"> näyttävät joissakin tapauksissa estävän</w:t>
      </w:r>
      <w:r w:rsidR="00FE588F" w:rsidRPr="00F72905">
        <w:rPr>
          <w:rFonts w:ascii="Times New Roman" w:hAnsi="Times New Roman" w:cs="Times New Roman"/>
          <w:sz w:val="28"/>
          <w:szCs w:val="28"/>
          <w:lang w:val="fi-FI"/>
        </w:rPr>
        <w:t xml:space="preserve"> sen, että</w:t>
      </w:r>
      <w:r w:rsidRPr="00F72905">
        <w:rPr>
          <w:rFonts w:ascii="Times New Roman" w:hAnsi="Times New Roman" w:cs="Times New Roman"/>
          <w:sz w:val="28"/>
          <w:szCs w:val="28"/>
          <w:lang w:val="fi-FI"/>
        </w:rPr>
        <w:t xml:space="preserve"> Freudin aavemaisesta hahmosta </w:t>
      </w:r>
      <w:r w:rsidR="006C3F7B" w:rsidRPr="00F72905">
        <w:rPr>
          <w:rFonts w:ascii="Times New Roman" w:hAnsi="Times New Roman" w:cs="Times New Roman"/>
          <w:sz w:val="28"/>
          <w:szCs w:val="28"/>
          <w:lang w:val="fi-FI"/>
        </w:rPr>
        <w:t>rakentuisi ”</w:t>
      </w:r>
      <w:r w:rsidR="008758F7" w:rsidRPr="00F72905">
        <w:rPr>
          <w:rFonts w:ascii="Times New Roman" w:hAnsi="Times New Roman" w:cs="Times New Roman"/>
          <w:sz w:val="28"/>
          <w:szCs w:val="28"/>
          <w:lang w:val="fi-FI"/>
        </w:rPr>
        <w:t>isoisä</w:t>
      </w:r>
      <w:r w:rsidRPr="00F72905">
        <w:rPr>
          <w:rFonts w:ascii="Times New Roman" w:hAnsi="Times New Roman" w:cs="Times New Roman"/>
          <w:sz w:val="28"/>
          <w:szCs w:val="28"/>
          <w:lang w:val="fi-FI"/>
        </w:rPr>
        <w:t xml:space="preserve">”, </w:t>
      </w:r>
      <w:r w:rsidR="006D793D" w:rsidRPr="00F72905">
        <w:rPr>
          <w:rFonts w:ascii="Times New Roman" w:hAnsi="Times New Roman" w:cs="Times New Roman"/>
          <w:sz w:val="28"/>
          <w:szCs w:val="28"/>
          <w:lang w:val="fi-FI"/>
        </w:rPr>
        <w:t xml:space="preserve">ja </w:t>
      </w:r>
      <w:r w:rsidR="006C3F7B" w:rsidRPr="00F72905">
        <w:rPr>
          <w:rFonts w:ascii="Times New Roman" w:hAnsi="Times New Roman" w:cs="Times New Roman"/>
          <w:sz w:val="28"/>
          <w:szCs w:val="28"/>
          <w:lang w:val="fi-FI"/>
        </w:rPr>
        <w:t xml:space="preserve">antavan </w:t>
      </w:r>
      <w:r w:rsidR="006D793D" w:rsidRPr="00F72905">
        <w:rPr>
          <w:rFonts w:ascii="Times New Roman" w:hAnsi="Times New Roman" w:cs="Times New Roman"/>
          <w:sz w:val="28"/>
          <w:szCs w:val="28"/>
          <w:lang w:val="fi-FI"/>
        </w:rPr>
        <w:t>sen sijaan ainakin joillekuille yksinoikeuden menneen, nykyisen ja tulevan t</w:t>
      </w:r>
      <w:r w:rsidR="006C3F7B" w:rsidRPr="00F72905">
        <w:rPr>
          <w:rFonts w:ascii="Times New Roman" w:hAnsi="Times New Roman" w:cs="Times New Roman"/>
          <w:sz w:val="28"/>
          <w:szCs w:val="28"/>
          <w:lang w:val="fi-FI"/>
        </w:rPr>
        <w:t>eoreettise</w:t>
      </w:r>
      <w:r w:rsidR="00BC7389" w:rsidRPr="00F72905">
        <w:rPr>
          <w:rFonts w:ascii="Times New Roman" w:hAnsi="Times New Roman" w:cs="Times New Roman"/>
          <w:sz w:val="28"/>
          <w:szCs w:val="28"/>
          <w:lang w:val="fi-FI"/>
        </w:rPr>
        <w:t xml:space="preserve">en </w:t>
      </w:r>
      <w:r w:rsidR="006C3F7B" w:rsidRPr="00F72905">
        <w:rPr>
          <w:rFonts w:ascii="Times New Roman" w:hAnsi="Times New Roman" w:cs="Times New Roman"/>
          <w:sz w:val="28"/>
          <w:szCs w:val="28"/>
          <w:lang w:val="fi-FI"/>
        </w:rPr>
        <w:t xml:space="preserve">tulkintaan, </w:t>
      </w:r>
      <w:r w:rsidR="00BC7389" w:rsidRPr="00F72905">
        <w:rPr>
          <w:rFonts w:ascii="Times New Roman" w:hAnsi="Times New Roman" w:cs="Times New Roman"/>
          <w:sz w:val="28"/>
          <w:szCs w:val="28"/>
          <w:lang w:val="fi-FI"/>
        </w:rPr>
        <w:t>tavalla joka on enemmän fallinen kuin</w:t>
      </w:r>
      <w:r w:rsidR="006C3F7B" w:rsidRPr="00F72905">
        <w:rPr>
          <w:rFonts w:ascii="Times New Roman" w:hAnsi="Times New Roman" w:cs="Times New Roman"/>
          <w:sz w:val="28"/>
          <w:szCs w:val="28"/>
          <w:lang w:val="fi-FI"/>
        </w:rPr>
        <w:t xml:space="preserve"> genitaalinen</w:t>
      </w:r>
      <w:r w:rsidR="008758F7" w:rsidRPr="00F72905">
        <w:rPr>
          <w:rFonts w:ascii="Times New Roman" w:hAnsi="Times New Roman" w:cs="Times New Roman"/>
          <w:sz w:val="28"/>
          <w:szCs w:val="28"/>
          <w:lang w:val="fi-FI"/>
        </w:rPr>
        <w:t>, olettaessaan</w:t>
      </w:r>
      <w:r w:rsidR="006C3F7B" w:rsidRPr="00F72905">
        <w:rPr>
          <w:rFonts w:ascii="Times New Roman" w:hAnsi="Times New Roman" w:cs="Times New Roman"/>
          <w:sz w:val="28"/>
          <w:szCs w:val="28"/>
          <w:lang w:val="fi-FI"/>
        </w:rPr>
        <w:t xml:space="preserve"> ettei</w:t>
      </w:r>
      <w:r w:rsidR="00BC7389" w:rsidRPr="00F72905">
        <w:rPr>
          <w:rFonts w:ascii="Times New Roman" w:hAnsi="Times New Roman" w:cs="Times New Roman"/>
          <w:sz w:val="28"/>
          <w:szCs w:val="28"/>
          <w:lang w:val="fi-FI"/>
        </w:rPr>
        <w:t xml:space="preserve"> kukaan muu </w:t>
      </w:r>
      <w:r w:rsidR="006C3F7B" w:rsidRPr="00F72905">
        <w:rPr>
          <w:rFonts w:ascii="Times New Roman" w:hAnsi="Times New Roman" w:cs="Times New Roman"/>
          <w:sz w:val="28"/>
          <w:szCs w:val="28"/>
          <w:lang w:val="fi-FI"/>
        </w:rPr>
        <w:t xml:space="preserve">voi </w:t>
      </w:r>
      <w:r w:rsidR="00BC7389" w:rsidRPr="00F72905">
        <w:rPr>
          <w:rFonts w:ascii="Times New Roman" w:hAnsi="Times New Roman" w:cs="Times New Roman"/>
          <w:sz w:val="28"/>
          <w:szCs w:val="28"/>
          <w:lang w:val="fi-FI"/>
        </w:rPr>
        <w:t xml:space="preserve">hänen jälkeensä antaa </w:t>
      </w:r>
      <w:r w:rsidR="008758F7" w:rsidRPr="00F72905">
        <w:rPr>
          <w:rFonts w:ascii="Times New Roman" w:hAnsi="Times New Roman" w:cs="Times New Roman"/>
          <w:sz w:val="28"/>
          <w:szCs w:val="28"/>
          <w:lang w:val="fi-FI"/>
        </w:rPr>
        <w:t xml:space="preserve">mitään </w:t>
      </w:r>
      <w:r w:rsidR="00BC7389" w:rsidRPr="00F72905">
        <w:rPr>
          <w:rFonts w:ascii="Times New Roman" w:hAnsi="Times New Roman" w:cs="Times New Roman"/>
          <w:sz w:val="28"/>
          <w:szCs w:val="28"/>
          <w:lang w:val="fi-FI"/>
        </w:rPr>
        <w:t>olennaista panosta psykoanalyysin kehitykseen uusien ideoiden ja omaperäisen luovuuden muodossa.</w:t>
      </w:r>
      <w:r w:rsidR="005F5FBF" w:rsidRPr="00F72905">
        <w:rPr>
          <w:rFonts w:ascii="Times New Roman" w:hAnsi="Times New Roman" w:cs="Times New Roman"/>
          <w:sz w:val="28"/>
          <w:szCs w:val="28"/>
          <w:lang w:val="fi-FI"/>
        </w:rPr>
        <w:t xml:space="preserve"> Vastaavasti mahdottomuus myöntää useimpien hänen aikaansaannostensa pätevyys näyttää joissakin tapauksissa paljastavan pohjalla vaikuttavan kiittämättömyyden.</w:t>
      </w:r>
    </w:p>
    <w:p w:rsidR="005F5FBF" w:rsidRPr="00F72905" w:rsidRDefault="005F5FBF"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Viime kädessä toivon</w:t>
      </w:r>
      <w:r w:rsidR="0075379A"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että IPA on ja tulee olemaan “koti”</w:t>
      </w:r>
      <w:r w:rsidR="0075379A" w:rsidRPr="00F72905">
        <w:rPr>
          <w:rFonts w:ascii="Times New Roman" w:hAnsi="Times New Roman" w:cs="Times New Roman"/>
          <w:sz w:val="28"/>
          <w:szCs w:val="28"/>
          <w:lang w:val="fi-FI"/>
        </w:rPr>
        <w:t>,</w:t>
      </w:r>
      <w:r w:rsidRPr="00F72905">
        <w:rPr>
          <w:rFonts w:ascii="Times New Roman" w:hAnsi="Times New Roman" w:cs="Times New Roman"/>
          <w:sz w:val="28"/>
          <w:szCs w:val="28"/>
          <w:lang w:val="fi-FI"/>
        </w:rPr>
        <w:t xml:space="preserve"> jossa psykoanalyytikot</w:t>
      </w:r>
      <w:r w:rsidR="0075379A" w:rsidRPr="00F72905">
        <w:rPr>
          <w:rFonts w:ascii="Times New Roman" w:hAnsi="Times New Roman" w:cs="Times New Roman"/>
          <w:sz w:val="28"/>
          <w:szCs w:val="28"/>
          <w:lang w:val="fi-FI"/>
        </w:rPr>
        <w:t xml:space="preserve"> voivat läpityöskennellä ongelmiaan, keskinäisiä erojaan ja uusia inspiraatioita koskien sekä  muuttuvaa maailmaa </w:t>
      </w:r>
      <w:r w:rsidR="008758F7" w:rsidRPr="00F72905">
        <w:rPr>
          <w:rFonts w:ascii="Times New Roman" w:hAnsi="Times New Roman" w:cs="Times New Roman"/>
          <w:sz w:val="28"/>
          <w:szCs w:val="28"/>
          <w:lang w:val="fi-FI"/>
        </w:rPr>
        <w:t>e</w:t>
      </w:r>
      <w:r w:rsidR="0075379A" w:rsidRPr="00F72905">
        <w:rPr>
          <w:rFonts w:ascii="Times New Roman" w:hAnsi="Times New Roman" w:cs="Times New Roman"/>
          <w:sz w:val="28"/>
          <w:szCs w:val="28"/>
          <w:lang w:val="fi-FI"/>
        </w:rPr>
        <w:t xml:space="preserve">ttä psykoanalyysiä, joka voi muuttua ja tosiasiassa muuttuukin </w:t>
      </w:r>
      <w:r w:rsidR="0075379A" w:rsidRPr="00F72905">
        <w:rPr>
          <w:rFonts w:ascii="Times New Roman" w:hAnsi="Times New Roman" w:cs="Times New Roman"/>
          <w:sz w:val="28"/>
          <w:szCs w:val="28"/>
          <w:lang w:val="fi-FI"/>
        </w:rPr>
        <w:sym w:font="Symbol" w:char="F02D"/>
      </w:r>
      <w:r w:rsidR="0075379A" w:rsidRPr="00F72905">
        <w:rPr>
          <w:rFonts w:ascii="Times New Roman" w:hAnsi="Times New Roman" w:cs="Times New Roman"/>
          <w:sz w:val="28"/>
          <w:szCs w:val="28"/>
          <w:lang w:val="fi-FI"/>
        </w:rPr>
        <w:t xml:space="preserve"> koti jossa voi elää, joka on avoin pohdiskelulle ja näkemysten vaihdolle, samoin kuin haastaville keskusteluille ja (välttämättömille ja autenttisille) muutoksille sekä yksilöiden että yhdistysten tasoilla.</w:t>
      </w:r>
    </w:p>
    <w:p w:rsidR="0075379A" w:rsidRPr="00F72905" w:rsidRDefault="0075379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Toivon</w:t>
      </w:r>
      <w:r w:rsidR="00342A28" w:rsidRPr="00F72905">
        <w:rPr>
          <w:rFonts w:ascii="Times New Roman" w:hAnsi="Times New Roman" w:cs="Times New Roman"/>
          <w:sz w:val="28"/>
          <w:szCs w:val="28"/>
          <w:lang w:val="fi-FI"/>
        </w:rPr>
        <w:t xml:space="preserve"> </w:t>
      </w:r>
      <w:r w:rsidRPr="00F72905">
        <w:rPr>
          <w:rFonts w:ascii="Times New Roman" w:hAnsi="Times New Roman" w:cs="Times New Roman"/>
          <w:sz w:val="28"/>
          <w:szCs w:val="28"/>
          <w:lang w:val="fi-FI"/>
        </w:rPr>
        <w:t>että IPA o</w:t>
      </w:r>
      <w:r w:rsidR="00342A28" w:rsidRPr="00F72905">
        <w:rPr>
          <w:rFonts w:ascii="Times New Roman" w:hAnsi="Times New Roman" w:cs="Times New Roman"/>
          <w:sz w:val="28"/>
          <w:szCs w:val="28"/>
          <w:lang w:val="fi-FI"/>
        </w:rPr>
        <w:t>n sellaisten</w:t>
      </w:r>
      <w:r w:rsidRPr="00F72905">
        <w:rPr>
          <w:rFonts w:ascii="Times New Roman" w:hAnsi="Times New Roman" w:cs="Times New Roman"/>
          <w:sz w:val="28"/>
          <w:szCs w:val="28"/>
          <w:lang w:val="fi-FI"/>
        </w:rPr>
        <w:t xml:space="preserve"> aikuisten ihmisten koti, jotka kunnioittavat perinnettämme mutta ovat myös avoimia uudelle, jotka </w:t>
      </w:r>
      <w:r w:rsidR="00342A28" w:rsidRPr="00F72905">
        <w:rPr>
          <w:rFonts w:ascii="Times New Roman" w:hAnsi="Times New Roman" w:cs="Times New Roman"/>
          <w:sz w:val="28"/>
          <w:szCs w:val="28"/>
          <w:lang w:val="fi-FI"/>
        </w:rPr>
        <w:t xml:space="preserve">kykenevät työstämään maailman muuttumista ja sen tuomia haasteita niitä kieltämättä sen enempää pelon </w:t>
      </w:r>
      <w:r w:rsidR="00A7447E" w:rsidRPr="00F72905">
        <w:rPr>
          <w:rFonts w:ascii="Times New Roman" w:hAnsi="Times New Roman" w:cs="Times New Roman"/>
          <w:sz w:val="28"/>
          <w:szCs w:val="28"/>
          <w:lang w:val="fi-FI"/>
        </w:rPr>
        <w:t>kuin itseä pönkittävien idealis</w:t>
      </w:r>
      <w:r w:rsidR="00342A28" w:rsidRPr="00F72905">
        <w:rPr>
          <w:rFonts w:ascii="Times New Roman" w:hAnsi="Times New Roman" w:cs="Times New Roman"/>
          <w:sz w:val="28"/>
          <w:szCs w:val="28"/>
          <w:lang w:val="fi-FI"/>
        </w:rPr>
        <w:t>a</w:t>
      </w:r>
      <w:r w:rsidR="00A7447E" w:rsidRPr="00F72905">
        <w:rPr>
          <w:rFonts w:ascii="Times New Roman" w:hAnsi="Times New Roman" w:cs="Times New Roman"/>
          <w:sz w:val="28"/>
          <w:szCs w:val="28"/>
          <w:lang w:val="fi-FI"/>
        </w:rPr>
        <w:t>a</w:t>
      </w:r>
      <w:r w:rsidR="00342A28" w:rsidRPr="00F72905">
        <w:rPr>
          <w:rFonts w:ascii="Times New Roman" w:hAnsi="Times New Roman" w:cs="Times New Roman"/>
          <w:sz w:val="28"/>
          <w:szCs w:val="28"/>
          <w:lang w:val="fi-FI"/>
        </w:rPr>
        <w:t>tioiden muodossa.</w:t>
      </w:r>
    </w:p>
    <w:p w:rsidR="002601BE" w:rsidRPr="00F72905" w:rsidRDefault="00F37EC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Voi ajatella, että erotumme </w:t>
      </w:r>
      <w:r w:rsidR="008758F7" w:rsidRPr="00F72905">
        <w:rPr>
          <w:rFonts w:ascii="Times New Roman" w:hAnsi="Times New Roman" w:cs="Times New Roman"/>
          <w:sz w:val="28"/>
          <w:szCs w:val="28"/>
          <w:lang w:val="fi-FI"/>
        </w:rPr>
        <w:t>ainakin jollakin tavoin</w:t>
      </w:r>
      <w:r w:rsidR="004A64CF" w:rsidRPr="00F72905">
        <w:rPr>
          <w:rFonts w:ascii="Times New Roman" w:hAnsi="Times New Roman" w:cs="Times New Roman"/>
          <w:sz w:val="28"/>
          <w:szCs w:val="28"/>
          <w:lang w:val="fi-FI"/>
        </w:rPr>
        <w:t xml:space="preserve"> muista ihmisistä, joilla ei ole meidän koulutusta</w:t>
      </w:r>
      <w:r w:rsidR="00030C35" w:rsidRPr="00F72905">
        <w:rPr>
          <w:rFonts w:ascii="Times New Roman" w:hAnsi="Times New Roman" w:cs="Times New Roman"/>
          <w:sz w:val="28"/>
          <w:szCs w:val="28"/>
          <w:lang w:val="fi-FI"/>
        </w:rPr>
        <w:t>mme</w:t>
      </w:r>
      <w:r w:rsidR="004A64CF" w:rsidRPr="00F72905">
        <w:rPr>
          <w:rFonts w:ascii="Times New Roman" w:hAnsi="Times New Roman" w:cs="Times New Roman"/>
          <w:sz w:val="28"/>
          <w:szCs w:val="28"/>
          <w:lang w:val="fi-FI"/>
        </w:rPr>
        <w:t xml:space="preserve"> ja jotka eivät tee päivittäistä työtämme, </w:t>
      </w:r>
      <w:r w:rsidR="00EF7128" w:rsidRPr="00F72905">
        <w:rPr>
          <w:rFonts w:ascii="Times New Roman" w:hAnsi="Times New Roman" w:cs="Times New Roman"/>
          <w:sz w:val="28"/>
          <w:szCs w:val="28"/>
          <w:lang w:val="fi-FI"/>
        </w:rPr>
        <w:t>koska</w:t>
      </w:r>
      <w:r w:rsidRPr="00F72905">
        <w:rPr>
          <w:rFonts w:ascii="Times New Roman" w:hAnsi="Times New Roman" w:cs="Times New Roman"/>
          <w:sz w:val="28"/>
          <w:szCs w:val="28"/>
          <w:lang w:val="fi-FI"/>
        </w:rPr>
        <w:t xml:space="preserve"> olemme </w:t>
      </w:r>
      <w:r w:rsidR="00030C35" w:rsidRPr="00F72905">
        <w:rPr>
          <w:rFonts w:ascii="Times New Roman" w:hAnsi="Times New Roman" w:cs="Times New Roman"/>
          <w:sz w:val="28"/>
          <w:szCs w:val="28"/>
          <w:lang w:val="fi-FI"/>
        </w:rPr>
        <w:t xml:space="preserve">aivan </w:t>
      </w:r>
      <w:r w:rsidRPr="00F72905">
        <w:rPr>
          <w:rFonts w:ascii="Times New Roman" w:hAnsi="Times New Roman" w:cs="Times New Roman"/>
          <w:sz w:val="28"/>
          <w:szCs w:val="28"/>
          <w:lang w:val="fi-FI"/>
        </w:rPr>
        <w:t>erityisellä ja joskus tuskallisellakin tavalla tietoisia inhimillisestä hauraudestamme, minkä toiset niin usein kieltävät meitä analyysissä idealisoidessaan.</w:t>
      </w:r>
    </w:p>
    <w:p w:rsidR="00D06F8A" w:rsidRPr="00F72905" w:rsidRDefault="00D06F8A"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Meidän tul</w:t>
      </w:r>
      <w:r w:rsidR="00525D3D" w:rsidRPr="00F72905">
        <w:rPr>
          <w:rFonts w:ascii="Times New Roman" w:hAnsi="Times New Roman" w:cs="Times New Roman"/>
          <w:sz w:val="28"/>
          <w:szCs w:val="28"/>
          <w:lang w:val="fi-FI"/>
        </w:rPr>
        <w:t>isi kyetä riittävän hyvin pohti</w:t>
      </w:r>
      <w:r w:rsidRPr="00F72905">
        <w:rPr>
          <w:rFonts w:ascii="Times New Roman" w:hAnsi="Times New Roman" w:cs="Times New Roman"/>
          <w:sz w:val="28"/>
          <w:szCs w:val="28"/>
          <w:lang w:val="fi-FI"/>
        </w:rPr>
        <w:t>maan asioita yhdessä kollegojen</w:t>
      </w:r>
      <w:r w:rsidR="00030C35" w:rsidRPr="00F72905">
        <w:rPr>
          <w:rFonts w:ascii="Times New Roman" w:hAnsi="Times New Roman" w:cs="Times New Roman"/>
          <w:sz w:val="28"/>
          <w:szCs w:val="28"/>
          <w:lang w:val="fi-FI"/>
        </w:rPr>
        <w:t xml:space="preserve"> kesken, kansai</w:t>
      </w:r>
      <w:r w:rsidR="00525D3D" w:rsidRPr="00F72905">
        <w:rPr>
          <w:rFonts w:ascii="Times New Roman" w:hAnsi="Times New Roman" w:cs="Times New Roman"/>
          <w:sz w:val="28"/>
          <w:szCs w:val="28"/>
          <w:lang w:val="fi-FI"/>
        </w:rPr>
        <w:t xml:space="preserve">nvälisen yhteisön hengessä, ja </w:t>
      </w:r>
      <w:r w:rsidR="00030C35" w:rsidRPr="00F72905">
        <w:rPr>
          <w:rFonts w:ascii="Times New Roman" w:hAnsi="Times New Roman" w:cs="Times New Roman"/>
          <w:sz w:val="28"/>
          <w:szCs w:val="28"/>
          <w:lang w:val="fi-FI"/>
        </w:rPr>
        <w:t xml:space="preserve">juuri </w:t>
      </w:r>
      <w:r w:rsidR="00525D3D" w:rsidRPr="00F72905">
        <w:rPr>
          <w:rFonts w:ascii="Times New Roman" w:hAnsi="Times New Roman" w:cs="Times New Roman"/>
          <w:sz w:val="28"/>
          <w:szCs w:val="28"/>
          <w:lang w:val="fi-FI"/>
        </w:rPr>
        <w:t xml:space="preserve">tämän edistäminen on yksi IPAn tavoitteista. On tärkeää, että voimme harjoittaa kykyämme “ajatella yhdessä” </w:t>
      </w:r>
      <w:r w:rsidR="00CE63B3" w:rsidRPr="00F72905">
        <w:rPr>
          <w:rFonts w:ascii="Times New Roman" w:hAnsi="Times New Roman" w:cs="Times New Roman"/>
          <w:sz w:val="28"/>
          <w:szCs w:val="28"/>
          <w:lang w:val="fi-FI"/>
        </w:rPr>
        <w:t>alkaen</w:t>
      </w:r>
      <w:r w:rsidR="00525D3D" w:rsidRPr="00F72905">
        <w:rPr>
          <w:rFonts w:ascii="Times New Roman" w:hAnsi="Times New Roman" w:cs="Times New Roman"/>
          <w:sz w:val="28"/>
          <w:szCs w:val="28"/>
          <w:lang w:val="fi-FI"/>
        </w:rPr>
        <w:t xml:space="preserve"> analyyttisestä koulutuksestamme ja integroiden klassiseen kolmikkoon analyysi-työnohjaus-seminaarit</w:t>
      </w:r>
      <w:r w:rsidR="00ED446F" w:rsidRPr="00F72905">
        <w:rPr>
          <w:rFonts w:ascii="Times New Roman" w:hAnsi="Times New Roman" w:cs="Times New Roman"/>
          <w:sz w:val="28"/>
          <w:szCs w:val="28"/>
          <w:lang w:val="fi-FI"/>
        </w:rPr>
        <w:t xml:space="preserve"> </w:t>
      </w:r>
      <w:r w:rsidR="00CE63B3" w:rsidRPr="00F72905">
        <w:rPr>
          <w:rFonts w:ascii="Times New Roman" w:hAnsi="Times New Roman" w:cs="Times New Roman"/>
          <w:sz w:val="28"/>
          <w:szCs w:val="28"/>
          <w:lang w:val="fi-FI"/>
        </w:rPr>
        <w:t>neljännen elem</w:t>
      </w:r>
      <w:r w:rsidR="00030C35" w:rsidRPr="00F72905">
        <w:rPr>
          <w:rFonts w:ascii="Times New Roman" w:hAnsi="Times New Roman" w:cs="Times New Roman"/>
          <w:sz w:val="28"/>
          <w:szCs w:val="28"/>
          <w:lang w:val="fi-FI"/>
        </w:rPr>
        <w:t>entin, kliinistä ja teoreettista</w:t>
      </w:r>
      <w:r w:rsidR="00CE63B3" w:rsidRPr="00F72905">
        <w:rPr>
          <w:rFonts w:ascii="Times New Roman" w:hAnsi="Times New Roman" w:cs="Times New Roman"/>
          <w:sz w:val="28"/>
          <w:szCs w:val="28"/>
          <w:lang w:val="fi-FI"/>
        </w:rPr>
        <w:t xml:space="preserve"> kokemusta koskeva</w:t>
      </w:r>
      <w:r w:rsidR="00030C35" w:rsidRPr="00F72905">
        <w:rPr>
          <w:rFonts w:ascii="Times New Roman" w:hAnsi="Times New Roman" w:cs="Times New Roman"/>
          <w:sz w:val="28"/>
          <w:szCs w:val="28"/>
          <w:lang w:val="fi-FI"/>
        </w:rPr>
        <w:t>n ryhmäkehityksen</w:t>
      </w:r>
      <w:r w:rsidR="00CE63B3" w:rsidRPr="00F72905">
        <w:rPr>
          <w:rFonts w:ascii="Times New Roman" w:hAnsi="Times New Roman" w:cs="Times New Roman"/>
          <w:sz w:val="28"/>
          <w:szCs w:val="28"/>
          <w:lang w:val="fi-FI"/>
        </w:rPr>
        <w:t>, kuten eräät Latinalaisen Amerikan yhdistykset ovat suunnitelleet tekevänsä koulutusohjelmissaan.</w:t>
      </w:r>
    </w:p>
    <w:p w:rsidR="00AC78B2" w:rsidRPr="00F72905" w:rsidRDefault="00AC78B2"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Ja lopuksi, meidän on tuettava toisiamme väistämät</w:t>
      </w:r>
      <w:r w:rsidR="00030C35" w:rsidRPr="00F72905">
        <w:rPr>
          <w:rFonts w:ascii="Times New Roman" w:hAnsi="Times New Roman" w:cs="Times New Roman"/>
          <w:sz w:val="28"/>
          <w:szCs w:val="28"/>
          <w:lang w:val="fi-FI"/>
        </w:rPr>
        <w:t>tömien ryhmiä ja instituutioita koskevien</w:t>
      </w:r>
      <w:r w:rsidRPr="00F72905">
        <w:rPr>
          <w:rFonts w:ascii="Times New Roman" w:hAnsi="Times New Roman" w:cs="Times New Roman"/>
          <w:sz w:val="28"/>
          <w:szCs w:val="28"/>
          <w:lang w:val="fi-FI"/>
        </w:rPr>
        <w:t xml:space="preserve"> jännitteiden käsittelyssä. Tä</w:t>
      </w:r>
      <w:r w:rsidR="00030C35" w:rsidRPr="00F72905">
        <w:rPr>
          <w:rFonts w:ascii="Times New Roman" w:hAnsi="Times New Roman" w:cs="Times New Roman"/>
          <w:sz w:val="28"/>
          <w:szCs w:val="28"/>
          <w:lang w:val="fi-FI"/>
        </w:rPr>
        <w:t>män vuoksi olemme myös luoneet  Task Forcen</w:t>
      </w:r>
      <w:r w:rsidRPr="00F72905">
        <w:rPr>
          <w:rFonts w:ascii="Times New Roman" w:hAnsi="Times New Roman" w:cs="Times New Roman"/>
          <w:sz w:val="28"/>
          <w:szCs w:val="28"/>
          <w:lang w:val="fi-FI"/>
        </w:rPr>
        <w:t xml:space="preserve"> </w:t>
      </w:r>
      <w:r w:rsidR="00030C35" w:rsidRPr="00F72905">
        <w:rPr>
          <w:rFonts w:ascii="Times New Roman" w:hAnsi="Times New Roman" w:cs="Times New Roman"/>
          <w:sz w:val="28"/>
          <w:szCs w:val="28"/>
          <w:lang w:val="fi-FI"/>
        </w:rPr>
        <w:t>instituutioita koskeville kysymyksille</w:t>
      </w:r>
      <w:r w:rsidR="00DB3C04" w:rsidRPr="00F72905">
        <w:rPr>
          <w:rFonts w:ascii="Times New Roman" w:hAnsi="Times New Roman" w:cs="Times New Roman"/>
          <w:sz w:val="28"/>
          <w:szCs w:val="28"/>
          <w:lang w:val="fi-FI"/>
        </w:rPr>
        <w:t xml:space="preserve">, </w:t>
      </w:r>
      <w:r w:rsidRPr="00F72905">
        <w:rPr>
          <w:rFonts w:ascii="Times New Roman" w:hAnsi="Times New Roman" w:cs="Times New Roman"/>
          <w:sz w:val="28"/>
          <w:szCs w:val="28"/>
          <w:lang w:val="fi-FI"/>
        </w:rPr>
        <w:t xml:space="preserve">joka tulee tutkimaan tätä konfliktipitoista ulottuvuutta </w:t>
      </w:r>
      <w:r w:rsidR="00DB3C04" w:rsidRPr="00F72905">
        <w:rPr>
          <w:rFonts w:ascii="Times New Roman" w:hAnsi="Times New Roman" w:cs="Times New Roman"/>
          <w:sz w:val="28"/>
          <w:szCs w:val="28"/>
          <w:lang w:val="fi-FI"/>
        </w:rPr>
        <w:t xml:space="preserve">muodostaaksemme </w:t>
      </w:r>
      <w:r w:rsidRPr="00F72905">
        <w:rPr>
          <w:rFonts w:ascii="Times New Roman" w:hAnsi="Times New Roman" w:cs="Times New Roman"/>
          <w:sz w:val="28"/>
          <w:szCs w:val="28"/>
          <w:lang w:val="fi-FI"/>
        </w:rPr>
        <w:t>siitä lisää tietoa.</w:t>
      </w:r>
    </w:p>
    <w:p w:rsidR="001966BE" w:rsidRPr="00F72905" w:rsidRDefault="001966BE"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Johtopäätöksenä viestini on, kuten voitte nähdä, että vaalimme itsessämme avoimuutta ajatella yhdessä, olla tavoittelematta muutoksia pelkästään muutoksen vuoksi </w:t>
      </w:r>
      <w:r w:rsidR="00DB3C04" w:rsidRPr="00F72905">
        <w:rPr>
          <w:rFonts w:ascii="Times New Roman" w:hAnsi="Times New Roman" w:cs="Times New Roman"/>
          <w:sz w:val="28"/>
          <w:szCs w:val="28"/>
          <w:lang w:val="fi-FI"/>
        </w:rPr>
        <w:t xml:space="preserve">tai muutoksesta </w:t>
      </w:r>
      <w:r w:rsidRPr="00F72905">
        <w:rPr>
          <w:rFonts w:ascii="Times New Roman" w:hAnsi="Times New Roman" w:cs="Times New Roman"/>
          <w:sz w:val="28"/>
          <w:szCs w:val="28"/>
          <w:lang w:val="fi-FI"/>
        </w:rPr>
        <w:t xml:space="preserve">saatavasta esteettisestä ja narsistisesta mielihyvästä, </w:t>
      </w:r>
      <w:r w:rsidR="003D5E73" w:rsidRPr="00F72905">
        <w:rPr>
          <w:rFonts w:ascii="Times New Roman" w:hAnsi="Times New Roman" w:cs="Times New Roman"/>
          <w:sz w:val="28"/>
          <w:szCs w:val="28"/>
          <w:lang w:val="fi-FI"/>
        </w:rPr>
        <w:t xml:space="preserve">mutta </w:t>
      </w:r>
      <w:r w:rsidR="003D5E73" w:rsidRPr="00F72905">
        <w:rPr>
          <w:rFonts w:ascii="Times New Roman" w:hAnsi="Times New Roman" w:cs="Times New Roman"/>
          <w:sz w:val="28"/>
          <w:szCs w:val="28"/>
          <w:lang w:val="fi-FI"/>
        </w:rPr>
        <w:lastRenderedPageBreak/>
        <w:t xml:space="preserve">myös olla sulkeutumatta </w:t>
      </w:r>
      <w:r w:rsidR="003D5E73" w:rsidRPr="00F72905">
        <w:rPr>
          <w:rFonts w:ascii="Times New Roman" w:hAnsi="Times New Roman" w:cs="Times New Roman"/>
          <w:i/>
          <w:sz w:val="28"/>
          <w:szCs w:val="28"/>
          <w:lang w:val="fi-FI"/>
        </w:rPr>
        <w:t>a</w:t>
      </w:r>
      <w:r w:rsidRPr="00F72905">
        <w:rPr>
          <w:rFonts w:ascii="Times New Roman" w:hAnsi="Times New Roman" w:cs="Times New Roman"/>
          <w:i/>
          <w:sz w:val="28"/>
          <w:szCs w:val="28"/>
          <w:lang w:val="fi-FI"/>
        </w:rPr>
        <w:t xml:space="preserve"> priori</w:t>
      </w:r>
      <w:r w:rsidR="00DB3C04" w:rsidRPr="00F72905">
        <w:rPr>
          <w:rFonts w:ascii="Times New Roman" w:hAnsi="Times New Roman" w:cs="Times New Roman"/>
          <w:sz w:val="28"/>
          <w:szCs w:val="28"/>
          <w:lang w:val="fi-FI"/>
        </w:rPr>
        <w:t xml:space="preserve"> ja olennaisesti teologisin perustein</w:t>
      </w:r>
      <w:r w:rsidRPr="00F72905">
        <w:rPr>
          <w:rFonts w:ascii="Times New Roman" w:hAnsi="Times New Roman" w:cs="Times New Roman"/>
          <w:sz w:val="28"/>
          <w:szCs w:val="28"/>
          <w:lang w:val="fi-FI"/>
        </w:rPr>
        <w:t xml:space="preserve"> </w:t>
      </w:r>
      <w:r w:rsidR="00DB3C04" w:rsidRPr="00F72905">
        <w:rPr>
          <w:rFonts w:ascii="Times New Roman" w:hAnsi="Times New Roman" w:cs="Times New Roman"/>
          <w:sz w:val="28"/>
          <w:szCs w:val="28"/>
          <w:lang w:val="fi-FI"/>
        </w:rPr>
        <w:t>kehitykseltä maailmassa sekä  psykoanalyysin piirissä</w:t>
      </w:r>
      <w:r w:rsidR="003D5E73" w:rsidRPr="00F72905">
        <w:rPr>
          <w:rFonts w:ascii="Times New Roman" w:hAnsi="Times New Roman" w:cs="Times New Roman"/>
          <w:sz w:val="28"/>
          <w:szCs w:val="28"/>
          <w:lang w:val="fi-FI"/>
        </w:rPr>
        <w:t xml:space="preserve"> itsessään.</w:t>
      </w:r>
    </w:p>
    <w:p w:rsidR="00354BE6" w:rsidRPr="00F72905" w:rsidRDefault="006C7CCE"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 xml:space="preserve">Esitän nämä ajatukset teille koska olen tietoinen siitä, </w:t>
      </w:r>
      <w:r w:rsidR="003D5E73" w:rsidRPr="00F72905">
        <w:rPr>
          <w:rFonts w:ascii="Times New Roman" w:hAnsi="Times New Roman" w:cs="Times New Roman"/>
          <w:sz w:val="28"/>
          <w:szCs w:val="28"/>
          <w:lang w:val="fi-FI"/>
        </w:rPr>
        <w:t xml:space="preserve">miten jäykkiä </w:t>
      </w:r>
      <w:r w:rsidRPr="00F72905">
        <w:rPr>
          <w:rFonts w:ascii="Times New Roman" w:hAnsi="Times New Roman" w:cs="Times New Roman"/>
          <w:sz w:val="28"/>
          <w:szCs w:val="28"/>
          <w:lang w:val="fi-FI"/>
        </w:rPr>
        <w:t xml:space="preserve">ovat </w:t>
      </w:r>
      <w:r w:rsidR="003D5E73" w:rsidRPr="00F72905">
        <w:rPr>
          <w:rFonts w:ascii="Times New Roman" w:hAnsi="Times New Roman" w:cs="Times New Roman"/>
          <w:sz w:val="28"/>
          <w:szCs w:val="28"/>
          <w:lang w:val="fi-FI"/>
        </w:rPr>
        <w:t>sisäiset puolustusmekanismit, joista kukaan meistä, eivät yksilöt eivätkä instituutiot (IPA mukaan lukien)</w:t>
      </w:r>
      <w:r w:rsidRPr="00F72905">
        <w:rPr>
          <w:rFonts w:ascii="Times New Roman" w:hAnsi="Times New Roman" w:cs="Times New Roman"/>
          <w:sz w:val="28"/>
          <w:szCs w:val="28"/>
          <w:lang w:val="fi-FI"/>
        </w:rPr>
        <w:t>, ole vapaita</w:t>
      </w:r>
      <w:r w:rsidR="003D5E73" w:rsidRPr="00F72905">
        <w:rPr>
          <w:rFonts w:ascii="Times New Roman" w:hAnsi="Times New Roman" w:cs="Times New Roman"/>
          <w:sz w:val="28"/>
          <w:szCs w:val="28"/>
          <w:lang w:val="fi-FI"/>
        </w:rPr>
        <w:t xml:space="preserve">. </w:t>
      </w:r>
    </w:p>
    <w:p w:rsidR="000971E9" w:rsidRDefault="003D5E73" w:rsidP="000971E9">
      <w:pPr>
        <w:spacing w:line="240" w:lineRule="auto"/>
        <w:jc w:val="both"/>
        <w:rPr>
          <w:rFonts w:ascii="Times New Roman" w:hAnsi="Times New Roman" w:cs="Times New Roman"/>
          <w:sz w:val="28"/>
          <w:szCs w:val="28"/>
          <w:lang w:val="fi-FI"/>
        </w:rPr>
      </w:pPr>
      <w:r w:rsidRPr="00F72905">
        <w:rPr>
          <w:rFonts w:ascii="Times New Roman" w:hAnsi="Times New Roman" w:cs="Times New Roman"/>
          <w:sz w:val="28"/>
          <w:szCs w:val="28"/>
          <w:lang w:val="fi-FI"/>
        </w:rPr>
        <w:t>Toivon teille hedelmällistä, tyydyttävää ja epäsovinnaista kongressia.</w:t>
      </w:r>
    </w:p>
    <w:p w:rsidR="000971E9" w:rsidRPr="00D67764" w:rsidRDefault="00D67764" w:rsidP="000971E9">
      <w:pPr>
        <w:spacing w:line="240" w:lineRule="auto"/>
        <w:jc w:val="both"/>
        <w:rPr>
          <w:rFonts w:ascii="Times New Roman" w:hAnsi="Times New Roman"/>
          <w:b/>
          <w:sz w:val="28"/>
        </w:rPr>
      </w:pPr>
      <w:r>
        <w:rPr>
          <w:rFonts w:ascii="Times New Roman" w:hAnsi="Times New Roman"/>
          <w:sz w:val="28"/>
        </w:rPr>
        <w:br/>
      </w:r>
      <w:r w:rsidR="000971E9" w:rsidRPr="00D67764">
        <w:rPr>
          <w:rFonts w:ascii="Times New Roman" w:hAnsi="Times New Roman"/>
          <w:b/>
          <w:sz w:val="28"/>
        </w:rPr>
        <w:t>Translated from English by Jussi Kotkavirta</w:t>
      </w:r>
    </w:p>
    <w:p w:rsidR="000971E9" w:rsidRDefault="000971E9" w:rsidP="000971E9">
      <w:pPr>
        <w:spacing w:line="240" w:lineRule="auto"/>
        <w:jc w:val="both"/>
        <w:rPr>
          <w:rFonts w:ascii="Times New Roman" w:hAnsi="Times New Roman" w:cs="Times New Roman"/>
          <w:sz w:val="28"/>
          <w:szCs w:val="28"/>
          <w:lang w:val="fi-FI"/>
        </w:rPr>
      </w:pPr>
    </w:p>
    <w:p w:rsidR="000971E9" w:rsidRDefault="000971E9" w:rsidP="000971E9">
      <w:pPr>
        <w:spacing w:line="240" w:lineRule="auto"/>
        <w:jc w:val="both"/>
        <w:rPr>
          <w:rFonts w:ascii="Times New Roman" w:hAnsi="Times New Roman" w:cs="Times New Roman"/>
          <w:sz w:val="28"/>
          <w:szCs w:val="28"/>
          <w:lang w:val="fi-FI"/>
        </w:rPr>
      </w:pPr>
    </w:p>
    <w:p w:rsidR="000971E9" w:rsidRDefault="000971E9" w:rsidP="000971E9">
      <w:pPr>
        <w:spacing w:line="240" w:lineRule="auto"/>
        <w:jc w:val="both"/>
        <w:rPr>
          <w:rFonts w:ascii="Times New Roman" w:hAnsi="Times New Roman"/>
          <w:sz w:val="28"/>
        </w:rPr>
      </w:pPr>
    </w:p>
    <w:p w:rsidR="000971E9" w:rsidRDefault="000971E9" w:rsidP="000971E9">
      <w:pPr>
        <w:spacing w:line="240" w:lineRule="auto"/>
        <w:jc w:val="both"/>
        <w:rPr>
          <w:rFonts w:ascii="Times New Roman" w:hAnsi="Times New Roman"/>
          <w:sz w:val="28"/>
        </w:rPr>
      </w:pPr>
    </w:p>
    <w:sectPr w:rsidR="000971E9" w:rsidSect="006E16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93A"/>
    <w:multiLevelType w:val="multilevel"/>
    <w:tmpl w:val="1564DF8C"/>
    <w:styleLink w:val="List1"/>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1">
    <w:nsid w:val="22B66990"/>
    <w:multiLevelType w:val="multilevel"/>
    <w:tmpl w:val="F98C07A6"/>
    <w:lvl w:ilvl="0">
      <w:start w:val="1"/>
      <w:numFmt w:val="bullet"/>
      <w:lvlText w:val="."/>
      <w:lvlJc w:val="left"/>
      <w:pPr>
        <w:tabs>
          <w:tab w:val="num" w:pos="220"/>
        </w:tabs>
        <w:ind w:left="220" w:hanging="220"/>
      </w:pPr>
      <w:rPr>
        <w:rFonts w:ascii="Bookman Old Style" w:eastAsia="Bookman Old Style" w:hAnsi="Bookman Old Style" w:cs="Bookman Old Style"/>
        <w:position w:val="0"/>
        <w:sz w:val="28"/>
        <w:szCs w:val="28"/>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2">
    <w:nsid w:val="26873BB7"/>
    <w:multiLevelType w:val="hybridMultilevel"/>
    <w:tmpl w:val="EB98CBE4"/>
    <w:lvl w:ilvl="0" w:tplc="EA0A305E">
      <w:start w:val="1"/>
      <w:numFmt w:val="lowerLetter"/>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
    <w:nsid w:val="34CB7ED4"/>
    <w:multiLevelType w:val="multilevel"/>
    <w:tmpl w:val="C5AA8BA6"/>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4">
    <w:nsid w:val="5A0D6EA3"/>
    <w:multiLevelType w:val="multilevel"/>
    <w:tmpl w:val="5868E2F8"/>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
    <w:nsid w:val="61E021EB"/>
    <w:multiLevelType w:val="multilevel"/>
    <w:tmpl w:val="D4901FBE"/>
    <w:lvl w:ilvl="0">
      <w:numFmt w:val="bullet"/>
      <w:lvlText w:val="."/>
      <w:lvlJc w:val="left"/>
      <w:pPr>
        <w:tabs>
          <w:tab w:val="num" w:pos="220"/>
        </w:tabs>
        <w:ind w:left="220" w:hanging="220"/>
      </w:pPr>
      <w:rPr>
        <w:rFonts w:ascii="Bookman Old Style" w:eastAsia="Bookman Old Style" w:hAnsi="Bookman Old Style" w:cs="Bookman Old Style"/>
        <w:position w:val="0"/>
        <w:sz w:val="24"/>
        <w:szCs w:val="24"/>
      </w:rPr>
    </w:lvl>
    <w:lvl w:ilvl="1">
      <w:start w:val="1"/>
      <w:numFmt w:val="bullet"/>
      <w:lvlText w:val="."/>
      <w:lvlJc w:val="left"/>
      <w:pPr>
        <w:tabs>
          <w:tab w:val="num" w:pos="660"/>
        </w:tabs>
        <w:ind w:left="440" w:hanging="220"/>
      </w:pPr>
      <w:rPr>
        <w:rFonts w:ascii="Bookman Old Style" w:eastAsia="Bookman Old Style" w:hAnsi="Bookman Old Style" w:cs="Bookman Old Style"/>
        <w:position w:val="0"/>
        <w:sz w:val="28"/>
        <w:szCs w:val="28"/>
      </w:rPr>
    </w:lvl>
    <w:lvl w:ilvl="2">
      <w:start w:val="1"/>
      <w:numFmt w:val="bullet"/>
      <w:lvlText w:val="."/>
      <w:lvlJc w:val="left"/>
      <w:pPr>
        <w:tabs>
          <w:tab w:val="num" w:pos="1100"/>
        </w:tabs>
        <w:ind w:left="660" w:hanging="220"/>
      </w:pPr>
      <w:rPr>
        <w:rFonts w:ascii="Bookman Old Style" w:eastAsia="Bookman Old Style" w:hAnsi="Bookman Old Style" w:cs="Bookman Old Style"/>
        <w:position w:val="0"/>
        <w:sz w:val="28"/>
        <w:szCs w:val="28"/>
      </w:rPr>
    </w:lvl>
    <w:lvl w:ilvl="3">
      <w:start w:val="1"/>
      <w:numFmt w:val="bullet"/>
      <w:lvlText w:val="."/>
      <w:lvlJc w:val="left"/>
      <w:pPr>
        <w:tabs>
          <w:tab w:val="num" w:pos="1540"/>
        </w:tabs>
        <w:ind w:left="880" w:hanging="220"/>
      </w:pPr>
      <w:rPr>
        <w:rFonts w:ascii="Bookman Old Style" w:eastAsia="Bookman Old Style" w:hAnsi="Bookman Old Style" w:cs="Bookman Old Style"/>
        <w:position w:val="0"/>
        <w:sz w:val="28"/>
        <w:szCs w:val="28"/>
      </w:rPr>
    </w:lvl>
    <w:lvl w:ilvl="4">
      <w:start w:val="1"/>
      <w:numFmt w:val="bullet"/>
      <w:lvlText w:val="."/>
      <w:lvlJc w:val="left"/>
      <w:pPr>
        <w:tabs>
          <w:tab w:val="num" w:pos="1980"/>
        </w:tabs>
        <w:ind w:left="1100" w:hanging="220"/>
      </w:pPr>
      <w:rPr>
        <w:rFonts w:ascii="Bookman Old Style" w:eastAsia="Bookman Old Style" w:hAnsi="Bookman Old Style" w:cs="Bookman Old Style"/>
        <w:position w:val="0"/>
        <w:sz w:val="28"/>
        <w:szCs w:val="28"/>
      </w:rPr>
    </w:lvl>
    <w:lvl w:ilvl="5">
      <w:start w:val="1"/>
      <w:numFmt w:val="bullet"/>
      <w:lvlText w:val="."/>
      <w:lvlJc w:val="left"/>
      <w:pPr>
        <w:tabs>
          <w:tab w:val="num" w:pos="2420"/>
        </w:tabs>
        <w:ind w:left="1320" w:hanging="220"/>
      </w:pPr>
      <w:rPr>
        <w:rFonts w:ascii="Bookman Old Style" w:eastAsia="Bookman Old Style" w:hAnsi="Bookman Old Style" w:cs="Bookman Old Style"/>
        <w:position w:val="0"/>
        <w:sz w:val="28"/>
        <w:szCs w:val="28"/>
      </w:rPr>
    </w:lvl>
    <w:lvl w:ilvl="6">
      <w:start w:val="1"/>
      <w:numFmt w:val="bullet"/>
      <w:lvlText w:val="."/>
      <w:lvlJc w:val="left"/>
      <w:pPr>
        <w:tabs>
          <w:tab w:val="num" w:pos="2860"/>
        </w:tabs>
        <w:ind w:left="1540" w:hanging="220"/>
      </w:pPr>
      <w:rPr>
        <w:rFonts w:ascii="Bookman Old Style" w:eastAsia="Bookman Old Style" w:hAnsi="Bookman Old Style" w:cs="Bookman Old Style"/>
        <w:position w:val="0"/>
        <w:sz w:val="28"/>
        <w:szCs w:val="28"/>
      </w:rPr>
    </w:lvl>
    <w:lvl w:ilvl="7">
      <w:start w:val="1"/>
      <w:numFmt w:val="bullet"/>
      <w:lvlText w:val="."/>
      <w:lvlJc w:val="left"/>
      <w:pPr>
        <w:tabs>
          <w:tab w:val="num" w:pos="3300"/>
        </w:tabs>
        <w:ind w:left="1760" w:hanging="220"/>
      </w:pPr>
      <w:rPr>
        <w:rFonts w:ascii="Bookman Old Style" w:eastAsia="Bookman Old Style" w:hAnsi="Bookman Old Style" w:cs="Bookman Old Style"/>
        <w:position w:val="0"/>
        <w:sz w:val="28"/>
        <w:szCs w:val="28"/>
      </w:rPr>
    </w:lvl>
    <w:lvl w:ilvl="8">
      <w:start w:val="1"/>
      <w:numFmt w:val="bullet"/>
      <w:lvlText w:val="."/>
      <w:lvlJc w:val="left"/>
      <w:pPr>
        <w:tabs>
          <w:tab w:val="num" w:pos="3740"/>
        </w:tabs>
        <w:ind w:left="1980" w:hanging="220"/>
      </w:pPr>
      <w:rPr>
        <w:rFonts w:ascii="Bookman Old Style" w:eastAsia="Bookman Old Style" w:hAnsi="Bookman Old Style" w:cs="Bookman Old Style"/>
        <w:position w:val="0"/>
        <w:sz w:val="28"/>
        <w:szCs w:val="28"/>
      </w:rPr>
    </w:lvl>
  </w:abstractNum>
  <w:abstractNum w:abstractNumId="6">
    <w:nsid w:val="6BC1244E"/>
    <w:multiLevelType w:val="multilevel"/>
    <w:tmpl w:val="DCD8C7CA"/>
    <w:styleLink w:val="List0"/>
    <w:lvl w:ilvl="0">
      <w:start w:val="1"/>
      <w:numFmt w:val="lowerLetter"/>
      <w:lvlText w:val="%1."/>
      <w:lvlJc w:val="left"/>
      <w:pPr>
        <w:tabs>
          <w:tab w:val="num" w:pos="1080"/>
        </w:tabs>
        <w:ind w:left="1080" w:hanging="360"/>
      </w:pPr>
      <w:rPr>
        <w:rFonts w:ascii="Bookman Old Style" w:eastAsia="Bookman Old Style" w:hAnsi="Bookman Old Style" w:cs="Bookman Old Style"/>
        <w:position w:val="0"/>
        <w:sz w:val="28"/>
        <w:szCs w:val="28"/>
      </w:rPr>
    </w:lvl>
    <w:lvl w:ilvl="1">
      <w:start w:val="1"/>
      <w:numFmt w:val="lowerLetter"/>
      <w:lvlText w:val="%2."/>
      <w:lvlJc w:val="left"/>
      <w:pPr>
        <w:tabs>
          <w:tab w:val="num" w:pos="1860"/>
        </w:tabs>
        <w:ind w:left="1860" w:hanging="420"/>
      </w:pPr>
      <w:rPr>
        <w:rFonts w:ascii="Bookman Old Style" w:eastAsia="Bookman Old Style" w:hAnsi="Bookman Old Style" w:cs="Bookman Old Style"/>
        <w:position w:val="0"/>
        <w:sz w:val="28"/>
        <w:szCs w:val="28"/>
      </w:rPr>
    </w:lvl>
    <w:lvl w:ilvl="2">
      <w:start w:val="1"/>
      <w:numFmt w:val="lowerRoman"/>
      <w:lvlText w:val="%3."/>
      <w:lvlJc w:val="left"/>
      <w:pPr>
        <w:tabs>
          <w:tab w:val="num" w:pos="2569"/>
        </w:tabs>
        <w:ind w:left="2569" w:hanging="345"/>
      </w:pPr>
      <w:rPr>
        <w:rFonts w:ascii="Bookman Old Style" w:eastAsia="Bookman Old Style" w:hAnsi="Bookman Old Style" w:cs="Bookman Old Style"/>
        <w:position w:val="0"/>
        <w:sz w:val="28"/>
        <w:szCs w:val="28"/>
      </w:rPr>
    </w:lvl>
    <w:lvl w:ilvl="3">
      <w:start w:val="1"/>
      <w:numFmt w:val="decimal"/>
      <w:lvlText w:val="%4."/>
      <w:lvlJc w:val="left"/>
      <w:pPr>
        <w:tabs>
          <w:tab w:val="num" w:pos="3300"/>
        </w:tabs>
        <w:ind w:left="3300" w:hanging="420"/>
      </w:pPr>
      <w:rPr>
        <w:rFonts w:ascii="Bookman Old Style" w:eastAsia="Bookman Old Style" w:hAnsi="Bookman Old Style" w:cs="Bookman Old Style"/>
        <w:position w:val="0"/>
        <w:sz w:val="28"/>
        <w:szCs w:val="28"/>
      </w:rPr>
    </w:lvl>
    <w:lvl w:ilvl="4">
      <w:start w:val="1"/>
      <w:numFmt w:val="lowerLetter"/>
      <w:lvlText w:val="%5."/>
      <w:lvlJc w:val="left"/>
      <w:pPr>
        <w:tabs>
          <w:tab w:val="num" w:pos="4020"/>
        </w:tabs>
        <w:ind w:left="4020" w:hanging="420"/>
      </w:pPr>
      <w:rPr>
        <w:rFonts w:ascii="Bookman Old Style" w:eastAsia="Bookman Old Style" w:hAnsi="Bookman Old Style" w:cs="Bookman Old Style"/>
        <w:position w:val="0"/>
        <w:sz w:val="28"/>
        <w:szCs w:val="28"/>
      </w:rPr>
    </w:lvl>
    <w:lvl w:ilvl="5">
      <w:start w:val="1"/>
      <w:numFmt w:val="lowerRoman"/>
      <w:lvlText w:val="%6."/>
      <w:lvlJc w:val="left"/>
      <w:pPr>
        <w:tabs>
          <w:tab w:val="num" w:pos="4729"/>
        </w:tabs>
        <w:ind w:left="4729" w:hanging="345"/>
      </w:pPr>
      <w:rPr>
        <w:rFonts w:ascii="Bookman Old Style" w:eastAsia="Bookman Old Style" w:hAnsi="Bookman Old Style" w:cs="Bookman Old Style"/>
        <w:position w:val="0"/>
        <w:sz w:val="28"/>
        <w:szCs w:val="28"/>
      </w:rPr>
    </w:lvl>
    <w:lvl w:ilvl="6">
      <w:start w:val="1"/>
      <w:numFmt w:val="decimal"/>
      <w:lvlText w:val="%7."/>
      <w:lvlJc w:val="left"/>
      <w:pPr>
        <w:tabs>
          <w:tab w:val="num" w:pos="5460"/>
        </w:tabs>
        <w:ind w:left="5460" w:hanging="420"/>
      </w:pPr>
      <w:rPr>
        <w:rFonts w:ascii="Bookman Old Style" w:eastAsia="Bookman Old Style" w:hAnsi="Bookman Old Style" w:cs="Bookman Old Style"/>
        <w:position w:val="0"/>
        <w:sz w:val="28"/>
        <w:szCs w:val="28"/>
      </w:rPr>
    </w:lvl>
    <w:lvl w:ilvl="7">
      <w:start w:val="1"/>
      <w:numFmt w:val="lowerLetter"/>
      <w:lvlText w:val="%8."/>
      <w:lvlJc w:val="left"/>
      <w:pPr>
        <w:tabs>
          <w:tab w:val="num" w:pos="6180"/>
        </w:tabs>
        <w:ind w:left="6180" w:hanging="420"/>
      </w:pPr>
      <w:rPr>
        <w:rFonts w:ascii="Bookman Old Style" w:eastAsia="Bookman Old Style" w:hAnsi="Bookman Old Style" w:cs="Bookman Old Style"/>
        <w:position w:val="0"/>
        <w:sz w:val="28"/>
        <w:szCs w:val="28"/>
      </w:rPr>
    </w:lvl>
    <w:lvl w:ilvl="8">
      <w:start w:val="1"/>
      <w:numFmt w:val="lowerRoman"/>
      <w:lvlText w:val="%9."/>
      <w:lvlJc w:val="left"/>
      <w:pPr>
        <w:tabs>
          <w:tab w:val="num" w:pos="6889"/>
        </w:tabs>
        <w:ind w:left="6889" w:hanging="345"/>
      </w:pPr>
      <w:rPr>
        <w:rFonts w:ascii="Bookman Old Style" w:eastAsia="Bookman Old Style" w:hAnsi="Bookman Old Style" w:cs="Bookman Old Style"/>
        <w:position w:val="0"/>
        <w:sz w:val="28"/>
        <w:szCs w:val="28"/>
      </w:rPr>
    </w:lvl>
  </w:abstractNum>
  <w:abstractNum w:abstractNumId="7">
    <w:nsid w:val="70041D4F"/>
    <w:multiLevelType w:val="multilevel"/>
    <w:tmpl w:val="19EE251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7"/>
  </w:num>
  <w:num w:numId="3">
    <w:abstractNumId w:val="6"/>
  </w:num>
  <w:num w:numId="4">
    <w:abstractNumId w:val="1"/>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compat/>
  <w:rsids>
    <w:rsidRoot w:val="00E3447A"/>
    <w:rsid w:val="00016624"/>
    <w:rsid w:val="000230D9"/>
    <w:rsid w:val="00026655"/>
    <w:rsid w:val="00030C35"/>
    <w:rsid w:val="00036E8D"/>
    <w:rsid w:val="0004286E"/>
    <w:rsid w:val="0004456E"/>
    <w:rsid w:val="00045443"/>
    <w:rsid w:val="0005545B"/>
    <w:rsid w:val="00062603"/>
    <w:rsid w:val="00071555"/>
    <w:rsid w:val="0007355F"/>
    <w:rsid w:val="0007717F"/>
    <w:rsid w:val="00081341"/>
    <w:rsid w:val="000845ED"/>
    <w:rsid w:val="00084840"/>
    <w:rsid w:val="000862CF"/>
    <w:rsid w:val="00090C7F"/>
    <w:rsid w:val="00092C90"/>
    <w:rsid w:val="00093B77"/>
    <w:rsid w:val="00094C79"/>
    <w:rsid w:val="000971E9"/>
    <w:rsid w:val="000A2099"/>
    <w:rsid w:val="000A38F1"/>
    <w:rsid w:val="000B2F48"/>
    <w:rsid w:val="000C0FCA"/>
    <w:rsid w:val="000C2229"/>
    <w:rsid w:val="000C7F3B"/>
    <w:rsid w:val="000E0CE3"/>
    <w:rsid w:val="000E454E"/>
    <w:rsid w:val="000E59B6"/>
    <w:rsid w:val="000E5CEA"/>
    <w:rsid w:val="000E72FC"/>
    <w:rsid w:val="000F1A63"/>
    <w:rsid w:val="000F732B"/>
    <w:rsid w:val="001021BF"/>
    <w:rsid w:val="00103414"/>
    <w:rsid w:val="001066A8"/>
    <w:rsid w:val="00111D74"/>
    <w:rsid w:val="00113CF4"/>
    <w:rsid w:val="001147F5"/>
    <w:rsid w:val="001223AA"/>
    <w:rsid w:val="00135BA0"/>
    <w:rsid w:val="00136260"/>
    <w:rsid w:val="001431EA"/>
    <w:rsid w:val="00143D6B"/>
    <w:rsid w:val="0014649C"/>
    <w:rsid w:val="00151166"/>
    <w:rsid w:val="001530B9"/>
    <w:rsid w:val="00153239"/>
    <w:rsid w:val="001574CA"/>
    <w:rsid w:val="00163238"/>
    <w:rsid w:val="00163AFA"/>
    <w:rsid w:val="0016431E"/>
    <w:rsid w:val="00176682"/>
    <w:rsid w:val="00180483"/>
    <w:rsid w:val="00186C6F"/>
    <w:rsid w:val="001916E5"/>
    <w:rsid w:val="001966BE"/>
    <w:rsid w:val="001969FC"/>
    <w:rsid w:val="001A1A0B"/>
    <w:rsid w:val="001A700F"/>
    <w:rsid w:val="001A7297"/>
    <w:rsid w:val="001D1F12"/>
    <w:rsid w:val="001D33F1"/>
    <w:rsid w:val="001D55AC"/>
    <w:rsid w:val="001E096C"/>
    <w:rsid w:val="001E33D8"/>
    <w:rsid w:val="001F08E7"/>
    <w:rsid w:val="001F395E"/>
    <w:rsid w:val="0020242C"/>
    <w:rsid w:val="00206B4D"/>
    <w:rsid w:val="0021080C"/>
    <w:rsid w:val="0021148D"/>
    <w:rsid w:val="00212275"/>
    <w:rsid w:val="00213DDD"/>
    <w:rsid w:val="00214EB3"/>
    <w:rsid w:val="00217D8B"/>
    <w:rsid w:val="00222E2D"/>
    <w:rsid w:val="00224DBA"/>
    <w:rsid w:val="002308F4"/>
    <w:rsid w:val="00233350"/>
    <w:rsid w:val="00234376"/>
    <w:rsid w:val="00252A4A"/>
    <w:rsid w:val="002601BE"/>
    <w:rsid w:val="00260B43"/>
    <w:rsid w:val="00271093"/>
    <w:rsid w:val="00271BF4"/>
    <w:rsid w:val="00277999"/>
    <w:rsid w:val="002817FA"/>
    <w:rsid w:val="00281D7A"/>
    <w:rsid w:val="00286905"/>
    <w:rsid w:val="00291D4D"/>
    <w:rsid w:val="00292888"/>
    <w:rsid w:val="00293D49"/>
    <w:rsid w:val="002A40CC"/>
    <w:rsid w:val="002A75EC"/>
    <w:rsid w:val="002B4790"/>
    <w:rsid w:val="002C1114"/>
    <w:rsid w:val="002C1CA9"/>
    <w:rsid w:val="002C6799"/>
    <w:rsid w:val="002D13CE"/>
    <w:rsid w:val="002E303F"/>
    <w:rsid w:val="002E779D"/>
    <w:rsid w:val="002F311F"/>
    <w:rsid w:val="002F38EF"/>
    <w:rsid w:val="002F5453"/>
    <w:rsid w:val="00300A84"/>
    <w:rsid w:val="00317223"/>
    <w:rsid w:val="00317D2D"/>
    <w:rsid w:val="0032397C"/>
    <w:rsid w:val="00324CCA"/>
    <w:rsid w:val="00327C33"/>
    <w:rsid w:val="00330165"/>
    <w:rsid w:val="00332F34"/>
    <w:rsid w:val="00342A28"/>
    <w:rsid w:val="003515AE"/>
    <w:rsid w:val="00354BE6"/>
    <w:rsid w:val="003569CB"/>
    <w:rsid w:val="00357686"/>
    <w:rsid w:val="0036233E"/>
    <w:rsid w:val="003623E9"/>
    <w:rsid w:val="00363E6D"/>
    <w:rsid w:val="00364E31"/>
    <w:rsid w:val="00365533"/>
    <w:rsid w:val="00377C41"/>
    <w:rsid w:val="003802E2"/>
    <w:rsid w:val="003904FB"/>
    <w:rsid w:val="003948C1"/>
    <w:rsid w:val="00395FE0"/>
    <w:rsid w:val="003A1F5C"/>
    <w:rsid w:val="003A5E61"/>
    <w:rsid w:val="003A68E9"/>
    <w:rsid w:val="003B0AE5"/>
    <w:rsid w:val="003C0C44"/>
    <w:rsid w:val="003C5218"/>
    <w:rsid w:val="003D1FF3"/>
    <w:rsid w:val="003D5E73"/>
    <w:rsid w:val="003D69BB"/>
    <w:rsid w:val="003E5C78"/>
    <w:rsid w:val="003F1A45"/>
    <w:rsid w:val="003F3517"/>
    <w:rsid w:val="00400969"/>
    <w:rsid w:val="004023CA"/>
    <w:rsid w:val="00414674"/>
    <w:rsid w:val="00420AD6"/>
    <w:rsid w:val="00425155"/>
    <w:rsid w:val="0042536D"/>
    <w:rsid w:val="004307CB"/>
    <w:rsid w:val="00432D8E"/>
    <w:rsid w:val="00454F77"/>
    <w:rsid w:val="00456819"/>
    <w:rsid w:val="00463E1A"/>
    <w:rsid w:val="00465AA0"/>
    <w:rsid w:val="00471FBB"/>
    <w:rsid w:val="00473FFD"/>
    <w:rsid w:val="00476176"/>
    <w:rsid w:val="004812FC"/>
    <w:rsid w:val="00482DEE"/>
    <w:rsid w:val="00483A74"/>
    <w:rsid w:val="00485472"/>
    <w:rsid w:val="00486322"/>
    <w:rsid w:val="004939B0"/>
    <w:rsid w:val="004966A4"/>
    <w:rsid w:val="00496A49"/>
    <w:rsid w:val="004A4723"/>
    <w:rsid w:val="004A64CF"/>
    <w:rsid w:val="004A662B"/>
    <w:rsid w:val="004B0A3D"/>
    <w:rsid w:val="004B0F85"/>
    <w:rsid w:val="004B52DC"/>
    <w:rsid w:val="004B598C"/>
    <w:rsid w:val="004B5C0D"/>
    <w:rsid w:val="004C12D7"/>
    <w:rsid w:val="004C32D0"/>
    <w:rsid w:val="004C5B5C"/>
    <w:rsid w:val="004D34F3"/>
    <w:rsid w:val="004D44E8"/>
    <w:rsid w:val="004D5527"/>
    <w:rsid w:val="004D56A4"/>
    <w:rsid w:val="004D6B22"/>
    <w:rsid w:val="004E45A1"/>
    <w:rsid w:val="004E482B"/>
    <w:rsid w:val="004E7623"/>
    <w:rsid w:val="004F40F7"/>
    <w:rsid w:val="004F57C8"/>
    <w:rsid w:val="00502D44"/>
    <w:rsid w:val="00507013"/>
    <w:rsid w:val="005137E2"/>
    <w:rsid w:val="005153D2"/>
    <w:rsid w:val="0051546B"/>
    <w:rsid w:val="00516C9D"/>
    <w:rsid w:val="005172CC"/>
    <w:rsid w:val="005173E7"/>
    <w:rsid w:val="005202E4"/>
    <w:rsid w:val="00521279"/>
    <w:rsid w:val="005241EF"/>
    <w:rsid w:val="00524779"/>
    <w:rsid w:val="00525C9E"/>
    <w:rsid w:val="00525D3D"/>
    <w:rsid w:val="00540C66"/>
    <w:rsid w:val="00543251"/>
    <w:rsid w:val="00544B77"/>
    <w:rsid w:val="00550506"/>
    <w:rsid w:val="00550CBB"/>
    <w:rsid w:val="005511D7"/>
    <w:rsid w:val="005536D2"/>
    <w:rsid w:val="005538E9"/>
    <w:rsid w:val="00555CC0"/>
    <w:rsid w:val="00562335"/>
    <w:rsid w:val="00563EE9"/>
    <w:rsid w:val="00571906"/>
    <w:rsid w:val="00573314"/>
    <w:rsid w:val="005751B4"/>
    <w:rsid w:val="0058205C"/>
    <w:rsid w:val="0058680C"/>
    <w:rsid w:val="00596D88"/>
    <w:rsid w:val="005A0E52"/>
    <w:rsid w:val="005A17FD"/>
    <w:rsid w:val="005A453B"/>
    <w:rsid w:val="005A7982"/>
    <w:rsid w:val="005B10F7"/>
    <w:rsid w:val="005B48A9"/>
    <w:rsid w:val="005B511C"/>
    <w:rsid w:val="005B59B1"/>
    <w:rsid w:val="005B7FEB"/>
    <w:rsid w:val="005D2003"/>
    <w:rsid w:val="005D436B"/>
    <w:rsid w:val="005F5FBF"/>
    <w:rsid w:val="00606160"/>
    <w:rsid w:val="00610A7A"/>
    <w:rsid w:val="0061128A"/>
    <w:rsid w:val="0061371D"/>
    <w:rsid w:val="00613EA4"/>
    <w:rsid w:val="00614F0F"/>
    <w:rsid w:val="00614F81"/>
    <w:rsid w:val="0061718B"/>
    <w:rsid w:val="0062169C"/>
    <w:rsid w:val="00631918"/>
    <w:rsid w:val="006335BC"/>
    <w:rsid w:val="00634325"/>
    <w:rsid w:val="006350B2"/>
    <w:rsid w:val="0064119C"/>
    <w:rsid w:val="00642DC4"/>
    <w:rsid w:val="006522D7"/>
    <w:rsid w:val="00664649"/>
    <w:rsid w:val="00664B34"/>
    <w:rsid w:val="00666349"/>
    <w:rsid w:val="00672808"/>
    <w:rsid w:val="00676A6F"/>
    <w:rsid w:val="00682664"/>
    <w:rsid w:val="00690958"/>
    <w:rsid w:val="00697524"/>
    <w:rsid w:val="006A31B9"/>
    <w:rsid w:val="006A57BD"/>
    <w:rsid w:val="006B090D"/>
    <w:rsid w:val="006B5415"/>
    <w:rsid w:val="006B6153"/>
    <w:rsid w:val="006C261A"/>
    <w:rsid w:val="006C3F7B"/>
    <w:rsid w:val="006C7894"/>
    <w:rsid w:val="006C7CCE"/>
    <w:rsid w:val="006D0846"/>
    <w:rsid w:val="006D2EC5"/>
    <w:rsid w:val="006D793D"/>
    <w:rsid w:val="006E16A3"/>
    <w:rsid w:val="006E33FC"/>
    <w:rsid w:val="006E6726"/>
    <w:rsid w:val="006E6D72"/>
    <w:rsid w:val="006E79F6"/>
    <w:rsid w:val="006F1324"/>
    <w:rsid w:val="006F2705"/>
    <w:rsid w:val="006F4102"/>
    <w:rsid w:val="00700AC1"/>
    <w:rsid w:val="00700E8D"/>
    <w:rsid w:val="0070170F"/>
    <w:rsid w:val="0070428C"/>
    <w:rsid w:val="007165DF"/>
    <w:rsid w:val="0072099D"/>
    <w:rsid w:val="007231A9"/>
    <w:rsid w:val="0075101D"/>
    <w:rsid w:val="0075379A"/>
    <w:rsid w:val="00760E78"/>
    <w:rsid w:val="00770DE3"/>
    <w:rsid w:val="00774F88"/>
    <w:rsid w:val="00776AE5"/>
    <w:rsid w:val="00776D28"/>
    <w:rsid w:val="007778D9"/>
    <w:rsid w:val="00781598"/>
    <w:rsid w:val="00782053"/>
    <w:rsid w:val="00786A6B"/>
    <w:rsid w:val="00786C2E"/>
    <w:rsid w:val="00787471"/>
    <w:rsid w:val="0079321C"/>
    <w:rsid w:val="00793A98"/>
    <w:rsid w:val="00794557"/>
    <w:rsid w:val="007B0485"/>
    <w:rsid w:val="007B07A0"/>
    <w:rsid w:val="007B3FCF"/>
    <w:rsid w:val="007B59C9"/>
    <w:rsid w:val="007B5BCF"/>
    <w:rsid w:val="007C35A8"/>
    <w:rsid w:val="007C3865"/>
    <w:rsid w:val="007C52B6"/>
    <w:rsid w:val="007C5856"/>
    <w:rsid w:val="007E1733"/>
    <w:rsid w:val="007E7804"/>
    <w:rsid w:val="007F1D94"/>
    <w:rsid w:val="007F2EBA"/>
    <w:rsid w:val="007F36C8"/>
    <w:rsid w:val="007F3F71"/>
    <w:rsid w:val="007F4340"/>
    <w:rsid w:val="008009FA"/>
    <w:rsid w:val="00810214"/>
    <w:rsid w:val="00812A0D"/>
    <w:rsid w:val="008141CB"/>
    <w:rsid w:val="0081422F"/>
    <w:rsid w:val="008148F6"/>
    <w:rsid w:val="0081627C"/>
    <w:rsid w:val="00817626"/>
    <w:rsid w:val="00820EFC"/>
    <w:rsid w:val="0082458D"/>
    <w:rsid w:val="00827D6D"/>
    <w:rsid w:val="00832678"/>
    <w:rsid w:val="00832B74"/>
    <w:rsid w:val="00834201"/>
    <w:rsid w:val="00841234"/>
    <w:rsid w:val="008423F4"/>
    <w:rsid w:val="00854317"/>
    <w:rsid w:val="0086086A"/>
    <w:rsid w:val="00864139"/>
    <w:rsid w:val="00867418"/>
    <w:rsid w:val="00874998"/>
    <w:rsid w:val="008758F7"/>
    <w:rsid w:val="00881DB2"/>
    <w:rsid w:val="008848BE"/>
    <w:rsid w:val="00886118"/>
    <w:rsid w:val="00891438"/>
    <w:rsid w:val="008920C1"/>
    <w:rsid w:val="00893D25"/>
    <w:rsid w:val="008A0F97"/>
    <w:rsid w:val="008A4319"/>
    <w:rsid w:val="008A73A5"/>
    <w:rsid w:val="008B732D"/>
    <w:rsid w:val="008C129B"/>
    <w:rsid w:val="008C6BBD"/>
    <w:rsid w:val="008C6E57"/>
    <w:rsid w:val="008E0E06"/>
    <w:rsid w:val="008E3477"/>
    <w:rsid w:val="008E3DB6"/>
    <w:rsid w:val="008E63F6"/>
    <w:rsid w:val="008E68A6"/>
    <w:rsid w:val="008F2F5F"/>
    <w:rsid w:val="008F37F8"/>
    <w:rsid w:val="008F6C7C"/>
    <w:rsid w:val="009025AC"/>
    <w:rsid w:val="00912B62"/>
    <w:rsid w:val="009167B6"/>
    <w:rsid w:val="009224A7"/>
    <w:rsid w:val="00922A71"/>
    <w:rsid w:val="0092411C"/>
    <w:rsid w:val="009273E7"/>
    <w:rsid w:val="00934218"/>
    <w:rsid w:val="009364F7"/>
    <w:rsid w:val="00940FA8"/>
    <w:rsid w:val="00952045"/>
    <w:rsid w:val="00954D95"/>
    <w:rsid w:val="00963FD7"/>
    <w:rsid w:val="00967715"/>
    <w:rsid w:val="00967FEB"/>
    <w:rsid w:val="00972E13"/>
    <w:rsid w:val="0097487E"/>
    <w:rsid w:val="0097590D"/>
    <w:rsid w:val="0097668D"/>
    <w:rsid w:val="009843FE"/>
    <w:rsid w:val="009862B9"/>
    <w:rsid w:val="00986430"/>
    <w:rsid w:val="009869B7"/>
    <w:rsid w:val="00993842"/>
    <w:rsid w:val="00993D01"/>
    <w:rsid w:val="00995EA4"/>
    <w:rsid w:val="009A58B8"/>
    <w:rsid w:val="009A5E47"/>
    <w:rsid w:val="009B0178"/>
    <w:rsid w:val="009B086C"/>
    <w:rsid w:val="009B247E"/>
    <w:rsid w:val="009B3FD6"/>
    <w:rsid w:val="009B4A3B"/>
    <w:rsid w:val="009C2B68"/>
    <w:rsid w:val="009C3D80"/>
    <w:rsid w:val="009C581E"/>
    <w:rsid w:val="009C7011"/>
    <w:rsid w:val="009D3C66"/>
    <w:rsid w:val="009D5286"/>
    <w:rsid w:val="009F13C4"/>
    <w:rsid w:val="009F4784"/>
    <w:rsid w:val="009F716A"/>
    <w:rsid w:val="00A0379B"/>
    <w:rsid w:val="00A04B37"/>
    <w:rsid w:val="00A1362A"/>
    <w:rsid w:val="00A13FE9"/>
    <w:rsid w:val="00A14089"/>
    <w:rsid w:val="00A1562A"/>
    <w:rsid w:val="00A17EB5"/>
    <w:rsid w:val="00A22ED9"/>
    <w:rsid w:val="00A234A9"/>
    <w:rsid w:val="00A448A5"/>
    <w:rsid w:val="00A45E2A"/>
    <w:rsid w:val="00A50E69"/>
    <w:rsid w:val="00A5263E"/>
    <w:rsid w:val="00A52A8B"/>
    <w:rsid w:val="00A54686"/>
    <w:rsid w:val="00A55F1D"/>
    <w:rsid w:val="00A5717E"/>
    <w:rsid w:val="00A650C0"/>
    <w:rsid w:val="00A66094"/>
    <w:rsid w:val="00A70AF2"/>
    <w:rsid w:val="00A73729"/>
    <w:rsid w:val="00A7447E"/>
    <w:rsid w:val="00A76658"/>
    <w:rsid w:val="00A76EA7"/>
    <w:rsid w:val="00A82B14"/>
    <w:rsid w:val="00A8745C"/>
    <w:rsid w:val="00A913A2"/>
    <w:rsid w:val="00A949AF"/>
    <w:rsid w:val="00A949E5"/>
    <w:rsid w:val="00AA7A19"/>
    <w:rsid w:val="00AB1494"/>
    <w:rsid w:val="00AB1961"/>
    <w:rsid w:val="00AB2DC4"/>
    <w:rsid w:val="00AC2D4C"/>
    <w:rsid w:val="00AC3AF7"/>
    <w:rsid w:val="00AC6B3F"/>
    <w:rsid w:val="00AC78B2"/>
    <w:rsid w:val="00AC7CA9"/>
    <w:rsid w:val="00AC7ECE"/>
    <w:rsid w:val="00AD0892"/>
    <w:rsid w:val="00AD0CA2"/>
    <w:rsid w:val="00AD10E8"/>
    <w:rsid w:val="00AD518D"/>
    <w:rsid w:val="00AE15A4"/>
    <w:rsid w:val="00AE341A"/>
    <w:rsid w:val="00AF15AA"/>
    <w:rsid w:val="00AF2EA3"/>
    <w:rsid w:val="00AF4E76"/>
    <w:rsid w:val="00B045CA"/>
    <w:rsid w:val="00B1455A"/>
    <w:rsid w:val="00B2157B"/>
    <w:rsid w:val="00B23988"/>
    <w:rsid w:val="00B244E8"/>
    <w:rsid w:val="00B2632C"/>
    <w:rsid w:val="00B303E8"/>
    <w:rsid w:val="00B32230"/>
    <w:rsid w:val="00B32AEE"/>
    <w:rsid w:val="00B5329D"/>
    <w:rsid w:val="00B548AE"/>
    <w:rsid w:val="00B60B7D"/>
    <w:rsid w:val="00B63966"/>
    <w:rsid w:val="00B71000"/>
    <w:rsid w:val="00B7159E"/>
    <w:rsid w:val="00B722E9"/>
    <w:rsid w:val="00B81806"/>
    <w:rsid w:val="00B8248B"/>
    <w:rsid w:val="00B824E9"/>
    <w:rsid w:val="00B93128"/>
    <w:rsid w:val="00B96A8E"/>
    <w:rsid w:val="00BB427D"/>
    <w:rsid w:val="00BC299C"/>
    <w:rsid w:val="00BC511F"/>
    <w:rsid w:val="00BC7389"/>
    <w:rsid w:val="00BD04D1"/>
    <w:rsid w:val="00BE0010"/>
    <w:rsid w:val="00BF6A90"/>
    <w:rsid w:val="00C02F07"/>
    <w:rsid w:val="00C035B3"/>
    <w:rsid w:val="00C054F1"/>
    <w:rsid w:val="00C0786E"/>
    <w:rsid w:val="00C224ED"/>
    <w:rsid w:val="00C23EFC"/>
    <w:rsid w:val="00C2449E"/>
    <w:rsid w:val="00C350F2"/>
    <w:rsid w:val="00C42F6F"/>
    <w:rsid w:val="00C43670"/>
    <w:rsid w:val="00C44CBA"/>
    <w:rsid w:val="00C462C9"/>
    <w:rsid w:val="00C47EB5"/>
    <w:rsid w:val="00C51356"/>
    <w:rsid w:val="00C515D2"/>
    <w:rsid w:val="00C51BED"/>
    <w:rsid w:val="00C52E68"/>
    <w:rsid w:val="00C5694D"/>
    <w:rsid w:val="00C6090A"/>
    <w:rsid w:val="00C61250"/>
    <w:rsid w:val="00C73835"/>
    <w:rsid w:val="00C753B6"/>
    <w:rsid w:val="00C77B51"/>
    <w:rsid w:val="00C81885"/>
    <w:rsid w:val="00C85188"/>
    <w:rsid w:val="00C851EB"/>
    <w:rsid w:val="00C9451E"/>
    <w:rsid w:val="00C9750D"/>
    <w:rsid w:val="00C976F7"/>
    <w:rsid w:val="00CA1243"/>
    <w:rsid w:val="00CA2259"/>
    <w:rsid w:val="00CA558B"/>
    <w:rsid w:val="00CA6EEC"/>
    <w:rsid w:val="00CB3C80"/>
    <w:rsid w:val="00CB3E03"/>
    <w:rsid w:val="00CC382F"/>
    <w:rsid w:val="00CC5DF3"/>
    <w:rsid w:val="00CD25AB"/>
    <w:rsid w:val="00CD31A5"/>
    <w:rsid w:val="00CD4E71"/>
    <w:rsid w:val="00CE26B2"/>
    <w:rsid w:val="00CE5644"/>
    <w:rsid w:val="00CE63B3"/>
    <w:rsid w:val="00CF5353"/>
    <w:rsid w:val="00D0262F"/>
    <w:rsid w:val="00D03CF6"/>
    <w:rsid w:val="00D04913"/>
    <w:rsid w:val="00D0579F"/>
    <w:rsid w:val="00D05AF0"/>
    <w:rsid w:val="00D06F8A"/>
    <w:rsid w:val="00D12873"/>
    <w:rsid w:val="00D14EF8"/>
    <w:rsid w:val="00D159D5"/>
    <w:rsid w:val="00D17510"/>
    <w:rsid w:val="00D203E8"/>
    <w:rsid w:val="00D22AA7"/>
    <w:rsid w:val="00D22E76"/>
    <w:rsid w:val="00D2388D"/>
    <w:rsid w:val="00D23E39"/>
    <w:rsid w:val="00D246CB"/>
    <w:rsid w:val="00D24E36"/>
    <w:rsid w:val="00D33EDE"/>
    <w:rsid w:val="00D34EF2"/>
    <w:rsid w:val="00D36013"/>
    <w:rsid w:val="00D40400"/>
    <w:rsid w:val="00D43AB2"/>
    <w:rsid w:val="00D43E75"/>
    <w:rsid w:val="00D46C4E"/>
    <w:rsid w:val="00D50B7A"/>
    <w:rsid w:val="00D61AF9"/>
    <w:rsid w:val="00D67764"/>
    <w:rsid w:val="00D72CBF"/>
    <w:rsid w:val="00D73EE7"/>
    <w:rsid w:val="00D7700A"/>
    <w:rsid w:val="00D81B41"/>
    <w:rsid w:val="00D83EFF"/>
    <w:rsid w:val="00D87C19"/>
    <w:rsid w:val="00D90823"/>
    <w:rsid w:val="00D923B9"/>
    <w:rsid w:val="00D92F3D"/>
    <w:rsid w:val="00D9579D"/>
    <w:rsid w:val="00D96AC3"/>
    <w:rsid w:val="00DA69F9"/>
    <w:rsid w:val="00DA79BE"/>
    <w:rsid w:val="00DB3C04"/>
    <w:rsid w:val="00DC10F3"/>
    <w:rsid w:val="00DC7AFC"/>
    <w:rsid w:val="00DD0371"/>
    <w:rsid w:val="00DD2B37"/>
    <w:rsid w:val="00DD4DD6"/>
    <w:rsid w:val="00DE0C6B"/>
    <w:rsid w:val="00DE290F"/>
    <w:rsid w:val="00DE2BF6"/>
    <w:rsid w:val="00DE384D"/>
    <w:rsid w:val="00DE5F09"/>
    <w:rsid w:val="00DE724C"/>
    <w:rsid w:val="00DF434E"/>
    <w:rsid w:val="00DF7915"/>
    <w:rsid w:val="00E00F35"/>
    <w:rsid w:val="00E010B4"/>
    <w:rsid w:val="00E11143"/>
    <w:rsid w:val="00E1467A"/>
    <w:rsid w:val="00E20818"/>
    <w:rsid w:val="00E27588"/>
    <w:rsid w:val="00E30FF0"/>
    <w:rsid w:val="00E31D57"/>
    <w:rsid w:val="00E3447A"/>
    <w:rsid w:val="00E37177"/>
    <w:rsid w:val="00E4198E"/>
    <w:rsid w:val="00E45339"/>
    <w:rsid w:val="00E46208"/>
    <w:rsid w:val="00E5113F"/>
    <w:rsid w:val="00E532CD"/>
    <w:rsid w:val="00E603F9"/>
    <w:rsid w:val="00E657C8"/>
    <w:rsid w:val="00E6647C"/>
    <w:rsid w:val="00E66F30"/>
    <w:rsid w:val="00E67A3B"/>
    <w:rsid w:val="00E708D5"/>
    <w:rsid w:val="00E73465"/>
    <w:rsid w:val="00E74370"/>
    <w:rsid w:val="00E82ECC"/>
    <w:rsid w:val="00E836E9"/>
    <w:rsid w:val="00E95335"/>
    <w:rsid w:val="00EA3077"/>
    <w:rsid w:val="00EA4636"/>
    <w:rsid w:val="00EA5D4A"/>
    <w:rsid w:val="00EA6733"/>
    <w:rsid w:val="00EC2F27"/>
    <w:rsid w:val="00EC44B5"/>
    <w:rsid w:val="00EC7A8A"/>
    <w:rsid w:val="00ED446F"/>
    <w:rsid w:val="00ED460C"/>
    <w:rsid w:val="00ED50CF"/>
    <w:rsid w:val="00EE1BFF"/>
    <w:rsid w:val="00EE4C33"/>
    <w:rsid w:val="00EE5A36"/>
    <w:rsid w:val="00EE5BCA"/>
    <w:rsid w:val="00EE6D0A"/>
    <w:rsid w:val="00EF07C3"/>
    <w:rsid w:val="00EF3E1F"/>
    <w:rsid w:val="00EF4623"/>
    <w:rsid w:val="00EF7128"/>
    <w:rsid w:val="00F0488C"/>
    <w:rsid w:val="00F06C07"/>
    <w:rsid w:val="00F10762"/>
    <w:rsid w:val="00F13011"/>
    <w:rsid w:val="00F2155E"/>
    <w:rsid w:val="00F363E0"/>
    <w:rsid w:val="00F37ECA"/>
    <w:rsid w:val="00F41CA0"/>
    <w:rsid w:val="00F46D25"/>
    <w:rsid w:val="00F50311"/>
    <w:rsid w:val="00F64D6F"/>
    <w:rsid w:val="00F65568"/>
    <w:rsid w:val="00F6709B"/>
    <w:rsid w:val="00F72905"/>
    <w:rsid w:val="00F744E2"/>
    <w:rsid w:val="00F74DE2"/>
    <w:rsid w:val="00F82567"/>
    <w:rsid w:val="00F87E29"/>
    <w:rsid w:val="00F9179D"/>
    <w:rsid w:val="00F92863"/>
    <w:rsid w:val="00FA4940"/>
    <w:rsid w:val="00FA6C7E"/>
    <w:rsid w:val="00FB0CAC"/>
    <w:rsid w:val="00FB14BA"/>
    <w:rsid w:val="00FB17AD"/>
    <w:rsid w:val="00FB6860"/>
    <w:rsid w:val="00FC13BF"/>
    <w:rsid w:val="00FC6EC0"/>
    <w:rsid w:val="00FD0E0C"/>
    <w:rsid w:val="00FD1FFA"/>
    <w:rsid w:val="00FD66D4"/>
    <w:rsid w:val="00FD7B8D"/>
    <w:rsid w:val="00FE0F07"/>
    <w:rsid w:val="00FE22EC"/>
    <w:rsid w:val="00FE2FBC"/>
    <w:rsid w:val="00FE512E"/>
    <w:rsid w:val="00FE588F"/>
    <w:rsid w:val="00FE6B02"/>
    <w:rsid w:val="00FE7F56"/>
    <w:rsid w:val="00FE7F59"/>
    <w:rsid w:val="00FF0F19"/>
    <w:rsid w:val="00FF20F5"/>
    <w:rsid w:val="00FF7A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26B2"/>
  </w:style>
  <w:style w:type="character" w:customStyle="1" w:styleId="atn">
    <w:name w:val="atn"/>
    <w:basedOn w:val="DefaultParagraphFont"/>
    <w:rsid w:val="00CE26B2"/>
  </w:style>
  <w:style w:type="character" w:customStyle="1" w:styleId="alt-edited">
    <w:name w:val="alt-edited"/>
    <w:basedOn w:val="DefaultParagraphFont"/>
    <w:rsid w:val="008A73A5"/>
  </w:style>
  <w:style w:type="character" w:styleId="Hyperlink">
    <w:name w:val="Hyperlink"/>
    <w:rsid w:val="000971E9"/>
    <w:rPr>
      <w:u w:val="single"/>
    </w:rPr>
  </w:style>
  <w:style w:type="table" w:customStyle="1" w:styleId="TableNormal1">
    <w:name w:val="Table Normal1"/>
    <w:rsid w:val="000971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sv-SE" w:eastAsia="sv-SE"/>
    </w:rPr>
    <w:tblPr>
      <w:tblInd w:w="0" w:type="dxa"/>
      <w:tblCellMar>
        <w:top w:w="0" w:type="dxa"/>
        <w:left w:w="0" w:type="dxa"/>
        <w:bottom w:w="0" w:type="dxa"/>
        <w:right w:w="0" w:type="dxa"/>
      </w:tblCellMar>
    </w:tblPr>
  </w:style>
  <w:style w:type="paragraph" w:customStyle="1" w:styleId="HeaderFooter">
    <w:name w:val="Header &amp; Footer"/>
    <w:rsid w:val="000971E9"/>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sv-SE" w:eastAsia="sv-SE"/>
    </w:rPr>
  </w:style>
  <w:style w:type="paragraph" w:customStyle="1" w:styleId="Body">
    <w:name w:val="Body"/>
    <w:rsid w:val="000971E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sv-SE"/>
    </w:rPr>
  </w:style>
  <w:style w:type="paragraph" w:customStyle="1" w:styleId="Default">
    <w:name w:val="Default"/>
    <w:rsid w:val="000971E9"/>
    <w:pPr>
      <w:pBdr>
        <w:top w:val="nil"/>
        <w:left w:val="nil"/>
        <w:bottom w:val="nil"/>
        <w:right w:val="nil"/>
        <w:between w:val="nil"/>
        <w:bar w:val="nil"/>
      </w:pBdr>
      <w:spacing w:after="0" w:line="240" w:lineRule="auto"/>
    </w:pPr>
    <w:rPr>
      <w:rFonts w:ascii="Helvetica" w:eastAsia="Helvetica" w:hAnsi="Helvetica" w:cs="Helvetica"/>
      <w:color w:val="000000"/>
      <w:bdr w:val="nil"/>
      <w:lang w:val="sv-SE" w:eastAsia="sv-SE"/>
    </w:rPr>
  </w:style>
  <w:style w:type="paragraph" w:styleId="ListParagraph">
    <w:name w:val="List Paragraph"/>
    <w:uiPriority w:val="34"/>
    <w:qFormat/>
    <w:rsid w:val="000971E9"/>
    <w:pPr>
      <w:pBdr>
        <w:top w:val="nil"/>
        <w:left w:val="nil"/>
        <w:bottom w:val="nil"/>
        <w:right w:val="nil"/>
        <w:between w:val="nil"/>
        <w:bar w:val="nil"/>
      </w:pBdr>
      <w:spacing w:after="0" w:line="240" w:lineRule="auto"/>
      <w:ind w:left="720"/>
    </w:pPr>
    <w:rPr>
      <w:rFonts w:ascii="Cambria" w:eastAsia="Arial Unicode MS" w:hAnsi="Arial Unicode MS" w:cs="Arial Unicode MS"/>
      <w:color w:val="000000"/>
      <w:sz w:val="24"/>
      <w:szCs w:val="24"/>
      <w:u w:color="000000"/>
      <w:bdr w:val="nil"/>
      <w:lang w:val="en-US" w:eastAsia="sv-SE"/>
    </w:rPr>
  </w:style>
  <w:style w:type="numbering" w:customStyle="1" w:styleId="List0">
    <w:name w:val="List 0"/>
    <w:basedOn w:val="ImportedStyle1"/>
    <w:rsid w:val="000971E9"/>
    <w:pPr>
      <w:numPr>
        <w:numId w:val="3"/>
      </w:numPr>
    </w:pPr>
  </w:style>
  <w:style w:type="numbering" w:customStyle="1" w:styleId="ImportedStyle1">
    <w:name w:val="Imported Style 1"/>
    <w:rsid w:val="000971E9"/>
  </w:style>
  <w:style w:type="numbering" w:customStyle="1" w:styleId="List1">
    <w:name w:val="List 1"/>
    <w:basedOn w:val="ImportedStyle2"/>
    <w:rsid w:val="000971E9"/>
    <w:pPr>
      <w:numPr>
        <w:numId w:val="7"/>
      </w:numPr>
    </w:pPr>
  </w:style>
  <w:style w:type="numbering" w:customStyle="1" w:styleId="ImportedStyle2">
    <w:name w:val="Imported Style 2"/>
    <w:rsid w:val="000971E9"/>
  </w:style>
  <w:style w:type="paragraph" w:styleId="CommentText">
    <w:name w:val="annotation text"/>
    <w:basedOn w:val="Normal"/>
    <w:link w:val="CommentTextChar"/>
    <w:uiPriority w:val="99"/>
    <w:semiHidden/>
    <w:unhideWhenUsed/>
    <w:rsid w:val="000971E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CommentTextChar">
    <w:name w:val="Comment Text Char"/>
    <w:basedOn w:val="DefaultParagraphFont"/>
    <w:link w:val="CommentText"/>
    <w:uiPriority w:val="99"/>
    <w:semiHidden/>
    <w:rsid w:val="000971E9"/>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0971E9"/>
    <w:rPr>
      <w:sz w:val="18"/>
      <w:szCs w:val="18"/>
    </w:rPr>
  </w:style>
  <w:style w:type="paragraph" w:styleId="BalloonText">
    <w:name w:val="Balloon Text"/>
    <w:basedOn w:val="Normal"/>
    <w:link w:val="BalloonTextChar"/>
    <w:uiPriority w:val="99"/>
    <w:semiHidden/>
    <w:unhideWhenUsed/>
    <w:rsid w:val="000971E9"/>
    <w:pPr>
      <w:pBdr>
        <w:top w:val="nil"/>
        <w:left w:val="nil"/>
        <w:bottom w:val="nil"/>
        <w:right w:val="nil"/>
        <w:between w:val="nil"/>
        <w:bar w:val="nil"/>
      </w:pBdr>
      <w:spacing w:after="0" w:line="240" w:lineRule="auto"/>
    </w:pPr>
    <w:rPr>
      <w:rFonts w:ascii="Lucida Grande" w:eastAsia="Arial Unicode MS" w:hAnsi="Lucida Grande" w:cs="Lucida Grande"/>
      <w:sz w:val="18"/>
      <w:szCs w:val="18"/>
      <w:bdr w:val="nil"/>
      <w:lang w:val="en-US"/>
    </w:rPr>
  </w:style>
  <w:style w:type="character" w:customStyle="1" w:styleId="BalloonTextChar">
    <w:name w:val="Balloon Text Char"/>
    <w:basedOn w:val="DefaultParagraphFont"/>
    <w:link w:val="BalloonText"/>
    <w:uiPriority w:val="99"/>
    <w:semiHidden/>
    <w:rsid w:val="000971E9"/>
    <w:rPr>
      <w:rFonts w:ascii="Lucida Grande" w:eastAsia="Arial Unicode MS" w:hAnsi="Lucida Grande" w:cs="Lucida Grande"/>
      <w:sz w:val="18"/>
      <w:szCs w:val="18"/>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E16A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hps">
    <w:name w:val="hps"/>
    <w:basedOn w:val="Kappaleenoletusfontti"/>
    <w:rsid w:val="00CE26B2"/>
  </w:style>
  <w:style w:type="character" w:customStyle="1" w:styleId="atn">
    <w:name w:val="atn"/>
    <w:basedOn w:val="Kappaleenoletusfontti"/>
    <w:rsid w:val="00CE26B2"/>
  </w:style>
  <w:style w:type="character" w:customStyle="1" w:styleId="alt-edited">
    <w:name w:val="alt-edited"/>
    <w:basedOn w:val="Kappaleenoletusfontti"/>
    <w:rsid w:val="008A73A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19237</Characters>
  <Application>Microsoft Office Word</Application>
  <DocSecurity>0</DocSecurity>
  <Lines>160</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International Psychoanalytical Association</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Bolognini</dc:creator>
  <cp:lastModifiedBy>Rhoda</cp:lastModifiedBy>
  <cp:revision>2</cp:revision>
  <dcterms:created xsi:type="dcterms:W3CDTF">2016-03-02T11:10:00Z</dcterms:created>
  <dcterms:modified xsi:type="dcterms:W3CDTF">2016-03-02T11:10:00Z</dcterms:modified>
</cp:coreProperties>
</file>